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0E4B061" w14:textId="77777777" w:rsidR="00321D85" w:rsidRDefault="00E60B34" w:rsidP="00321D85">
      <w:pPr>
        <w:jc w:val="both"/>
        <w:rPr>
          <w:szCs w:val="24"/>
        </w:rPr>
      </w:pPr>
      <w:bookmarkStart w:id="0" w:name="_GoBack"/>
      <w:bookmarkEnd w:id="0"/>
      <w:r w:rsidRPr="00E1442B">
        <w:rPr>
          <w:rFonts w:ascii="Times New Roman" w:hAnsi="Times New Roman"/>
          <w:sz w:val="24"/>
          <w:szCs w:val="24"/>
        </w:rPr>
        <w:t xml:space="preserve">  </w:t>
      </w:r>
    </w:p>
    <w:p w14:paraId="21542C1E" w14:textId="77777777" w:rsidR="00321D85" w:rsidRDefault="00E60B34" w:rsidP="00321D85">
      <w:pPr>
        <w:spacing w:after="0"/>
        <w:jc w:val="both"/>
        <w:rPr>
          <w:szCs w:val="24"/>
        </w:rPr>
      </w:pPr>
      <w:r w:rsidRPr="00934089">
        <w:rPr>
          <w:rFonts w:ascii="Times New Roman" w:hAnsi="Times New Roman"/>
          <w:sz w:val="24"/>
          <w:szCs w:val="24"/>
        </w:rPr>
        <w:t>GRADONAČELNIK</w:t>
      </w:r>
    </w:p>
    <w:p w14:paraId="0AF92746" w14:textId="05551C20" w:rsidR="00E60B34" w:rsidRPr="00321D85" w:rsidRDefault="00E60B34" w:rsidP="00321D85">
      <w:pPr>
        <w:spacing w:after="0"/>
        <w:jc w:val="both"/>
        <w:rPr>
          <w:szCs w:val="24"/>
        </w:rPr>
      </w:pPr>
      <w:r w:rsidRPr="00934089">
        <w:rPr>
          <w:rFonts w:ascii="Times New Roman" w:hAnsi="Times New Roman"/>
          <w:sz w:val="24"/>
          <w:szCs w:val="24"/>
        </w:rPr>
        <w:t>KLASA:</w:t>
      </w:r>
      <w:r>
        <w:rPr>
          <w:rFonts w:ascii="Times New Roman" w:hAnsi="Times New Roman"/>
          <w:sz w:val="24"/>
          <w:szCs w:val="24"/>
        </w:rPr>
        <w:t xml:space="preserve"> 40</w:t>
      </w:r>
      <w:r w:rsidR="00BB7943">
        <w:rPr>
          <w:rFonts w:ascii="Times New Roman" w:hAnsi="Times New Roman"/>
          <w:sz w:val="24"/>
          <w:szCs w:val="24"/>
        </w:rPr>
        <w:t>2-08/19-01/02</w:t>
      </w:r>
    </w:p>
    <w:p w14:paraId="136455D7" w14:textId="239F230F" w:rsidR="00E60B34" w:rsidRPr="00934089" w:rsidRDefault="00E60B34" w:rsidP="00321D85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934089">
        <w:rPr>
          <w:rFonts w:ascii="Times New Roman" w:hAnsi="Times New Roman"/>
          <w:sz w:val="24"/>
          <w:szCs w:val="24"/>
        </w:rPr>
        <w:t xml:space="preserve">UR.BROJ: </w:t>
      </w:r>
      <w:r w:rsidR="0017455E">
        <w:rPr>
          <w:rFonts w:ascii="Times New Roman" w:hAnsi="Times New Roman"/>
          <w:sz w:val="24"/>
          <w:szCs w:val="24"/>
        </w:rPr>
        <w:t>2133/01-04/01-</w:t>
      </w:r>
      <w:r w:rsidR="00394134">
        <w:rPr>
          <w:rFonts w:ascii="Times New Roman" w:hAnsi="Times New Roman"/>
          <w:sz w:val="24"/>
          <w:szCs w:val="24"/>
        </w:rPr>
        <w:t>20</w:t>
      </w:r>
      <w:r w:rsidR="00B353BA">
        <w:rPr>
          <w:rFonts w:ascii="Times New Roman" w:hAnsi="Times New Roman"/>
          <w:sz w:val="24"/>
          <w:szCs w:val="24"/>
        </w:rPr>
        <w:t>-</w:t>
      </w:r>
      <w:r w:rsidR="00BB7943">
        <w:rPr>
          <w:rFonts w:ascii="Times New Roman" w:hAnsi="Times New Roman"/>
          <w:sz w:val="24"/>
          <w:szCs w:val="24"/>
        </w:rPr>
        <w:t>23</w:t>
      </w:r>
    </w:p>
    <w:p w14:paraId="0B3DCF6F" w14:textId="2CD2E404" w:rsidR="00E60B34" w:rsidRPr="00934089" w:rsidRDefault="00E60B34" w:rsidP="00321D85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934089">
        <w:rPr>
          <w:rFonts w:ascii="Times New Roman" w:hAnsi="Times New Roman"/>
          <w:sz w:val="24"/>
          <w:szCs w:val="24"/>
        </w:rPr>
        <w:t>Karlovac,</w:t>
      </w:r>
      <w:r w:rsidR="0017455E">
        <w:rPr>
          <w:rFonts w:ascii="Times New Roman" w:hAnsi="Times New Roman"/>
          <w:sz w:val="24"/>
          <w:szCs w:val="24"/>
        </w:rPr>
        <w:t xml:space="preserve"> </w:t>
      </w:r>
      <w:r w:rsidR="00BB7943">
        <w:rPr>
          <w:rFonts w:ascii="Times New Roman" w:hAnsi="Times New Roman"/>
          <w:sz w:val="24"/>
          <w:szCs w:val="24"/>
        </w:rPr>
        <w:t>10.12.2020.</w:t>
      </w:r>
      <w:r w:rsidRPr="00934089">
        <w:rPr>
          <w:rFonts w:ascii="Times New Roman" w:hAnsi="Times New Roman"/>
          <w:sz w:val="24"/>
          <w:szCs w:val="24"/>
        </w:rPr>
        <w:t xml:space="preserve"> </w:t>
      </w:r>
    </w:p>
    <w:p w14:paraId="5D4B7CE3" w14:textId="77777777" w:rsidR="00E60B34" w:rsidRDefault="00E60B34" w:rsidP="00321D85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402E6B5" w14:textId="070FE255" w:rsidR="00E60B34" w:rsidRPr="005268F6" w:rsidRDefault="00E60B34" w:rsidP="00E60B34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 temelju  članka </w:t>
      </w:r>
      <w:r w:rsidRPr="00E1442B">
        <w:rPr>
          <w:rFonts w:ascii="Times New Roman" w:hAnsi="Times New Roman"/>
          <w:sz w:val="24"/>
          <w:szCs w:val="24"/>
        </w:rPr>
        <w:t xml:space="preserve"> 44. Statuta Grada Karlovca („Glasnik“ Grada Karlovca br.</w:t>
      </w:r>
      <w:r w:rsidR="00321D85">
        <w:rPr>
          <w:rFonts w:ascii="Times New Roman" w:hAnsi="Times New Roman"/>
          <w:sz w:val="24"/>
          <w:szCs w:val="24"/>
        </w:rPr>
        <w:t>1/2015; 3/18)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934089">
        <w:rPr>
          <w:rFonts w:ascii="Times New Roman" w:hAnsi="Times New Roman" w:cs="Times New Roman"/>
          <w:sz w:val="24"/>
          <w:szCs w:val="24"/>
        </w:rPr>
        <w:t xml:space="preserve">gradonačelnik Grada Karlovca </w:t>
      </w:r>
      <w:r>
        <w:rPr>
          <w:rFonts w:ascii="Times New Roman" w:hAnsi="Times New Roman"/>
          <w:sz w:val="24"/>
          <w:szCs w:val="24"/>
        </w:rPr>
        <w:t xml:space="preserve">  donio je slijedeći</w:t>
      </w:r>
    </w:p>
    <w:p w14:paraId="6E598A37" w14:textId="77777777" w:rsidR="00E60B34" w:rsidRDefault="00E60B34" w:rsidP="00E60B3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C183F5C" w14:textId="77777777" w:rsidR="00E60B34" w:rsidRPr="00044DEB" w:rsidRDefault="00E60B34" w:rsidP="00E60B34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044DEB">
        <w:rPr>
          <w:rFonts w:ascii="Times New Roman" w:hAnsi="Times New Roman"/>
          <w:b/>
          <w:sz w:val="24"/>
          <w:szCs w:val="24"/>
        </w:rPr>
        <w:t>Z A K LJ U Č A K</w:t>
      </w:r>
    </w:p>
    <w:p w14:paraId="4943B577" w14:textId="77777777" w:rsidR="00E60B34" w:rsidRPr="00044DEB" w:rsidRDefault="00E60B34" w:rsidP="00E60B34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14:paraId="4595789C" w14:textId="77777777" w:rsidR="00E60B34" w:rsidRDefault="00E60B34" w:rsidP="00E60B34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</w:t>
      </w:r>
    </w:p>
    <w:p w14:paraId="1240E579" w14:textId="1C527170" w:rsidR="00E60B34" w:rsidRDefault="00E60B34" w:rsidP="00E60B34">
      <w:pPr>
        <w:spacing w:after="0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Utvrđuje se prijedlog Odluke o prijenosu imovine </w:t>
      </w:r>
      <w:r w:rsidR="00025671">
        <w:rPr>
          <w:rFonts w:ascii="Times New Roman" w:hAnsi="Times New Roman"/>
          <w:sz w:val="24"/>
          <w:szCs w:val="24"/>
        </w:rPr>
        <w:t xml:space="preserve">Veleučilištu u Karlovcu </w:t>
      </w:r>
      <w:r>
        <w:rPr>
          <w:rFonts w:ascii="Times New Roman" w:hAnsi="Times New Roman"/>
          <w:sz w:val="24"/>
          <w:szCs w:val="24"/>
        </w:rPr>
        <w:t xml:space="preserve"> u trajno vlasništvo.</w:t>
      </w:r>
    </w:p>
    <w:p w14:paraId="5EAFFC8A" w14:textId="77777777" w:rsidR="00E60B34" w:rsidRDefault="00E60B34" w:rsidP="00E60B34">
      <w:pPr>
        <w:spacing w:after="0"/>
        <w:rPr>
          <w:rFonts w:ascii="Times New Roman" w:hAnsi="Times New Roman"/>
          <w:sz w:val="24"/>
          <w:szCs w:val="24"/>
        </w:rPr>
      </w:pPr>
    </w:p>
    <w:p w14:paraId="20783312" w14:textId="77777777" w:rsidR="00E60B34" w:rsidRDefault="00E60B34" w:rsidP="00E60B34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II</w:t>
      </w:r>
    </w:p>
    <w:p w14:paraId="3E4BF376" w14:textId="77777777" w:rsidR="00E60B34" w:rsidRDefault="00E60B34" w:rsidP="00E60B34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 izvjestiteljicu pred Gradskim vijećem Grada Karlovca određuje se g-đa Lidija Malović, dipl.oec, pročelnica UO za proračun i financije</w:t>
      </w:r>
    </w:p>
    <w:p w14:paraId="02C7B902" w14:textId="77777777" w:rsidR="00E60B34" w:rsidRDefault="00E60B34" w:rsidP="00E60B3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3112B9D" w14:textId="77777777" w:rsidR="00E60B34" w:rsidRDefault="00E60B34" w:rsidP="00E60B34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GRADONAČELNIK</w:t>
      </w:r>
    </w:p>
    <w:p w14:paraId="04C2EE1F" w14:textId="77777777" w:rsidR="00E60B34" w:rsidRDefault="00E60B34" w:rsidP="00E60B3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535DBB3" w14:textId="36112205" w:rsidR="00E60B34" w:rsidRDefault="00E60B34" w:rsidP="00E60B34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Damir </w:t>
      </w:r>
      <w:r w:rsidR="00321D85">
        <w:rPr>
          <w:rFonts w:ascii="Times New Roman" w:hAnsi="Times New Roman"/>
          <w:sz w:val="24"/>
          <w:szCs w:val="24"/>
        </w:rPr>
        <w:t>Mandić, dipl.teol.</w:t>
      </w:r>
    </w:p>
    <w:p w14:paraId="3E3A43F6" w14:textId="77777777" w:rsidR="00E60B34" w:rsidRDefault="00E60B34" w:rsidP="00E60B3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C4DF75A" w14:textId="77777777" w:rsidR="00E60B34" w:rsidRDefault="00E60B34" w:rsidP="00E60B34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Dostaviti:</w:t>
      </w:r>
    </w:p>
    <w:p w14:paraId="3617205F" w14:textId="77777777" w:rsidR="00E60B34" w:rsidRDefault="00E60B34" w:rsidP="00E60B34">
      <w:pPr>
        <w:pStyle w:val="Odlomakpopisa"/>
        <w:numPr>
          <w:ilvl w:val="0"/>
          <w:numId w:val="25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Gradsko vijeće</w:t>
      </w:r>
    </w:p>
    <w:p w14:paraId="3041ACD6" w14:textId="77777777" w:rsidR="00E60B34" w:rsidRDefault="00E60B34" w:rsidP="00E60B34">
      <w:pPr>
        <w:pStyle w:val="Odlomakpopisa"/>
        <w:numPr>
          <w:ilvl w:val="0"/>
          <w:numId w:val="25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UO za proračun i financije</w:t>
      </w:r>
    </w:p>
    <w:p w14:paraId="62905CCA" w14:textId="79B84EB0" w:rsidR="00E60B34" w:rsidRDefault="00E60B34" w:rsidP="00E60B34">
      <w:pPr>
        <w:pStyle w:val="Odlomakpopisa"/>
        <w:numPr>
          <w:ilvl w:val="0"/>
          <w:numId w:val="25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U</w:t>
      </w:r>
      <w:r w:rsidR="00321D85">
        <w:rPr>
          <w:rFonts w:ascii="Times New Roman" w:hAnsi="Times New Roman"/>
          <w:sz w:val="24"/>
          <w:szCs w:val="24"/>
        </w:rPr>
        <w:t>red gradonačelnika</w:t>
      </w:r>
    </w:p>
    <w:p w14:paraId="5744A36C" w14:textId="77777777" w:rsidR="00E60B34" w:rsidRDefault="00E60B34" w:rsidP="00E60B34">
      <w:pPr>
        <w:pStyle w:val="Odlomakpopisa"/>
        <w:numPr>
          <w:ilvl w:val="0"/>
          <w:numId w:val="25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Pismohrana gradonačelnika</w:t>
      </w:r>
    </w:p>
    <w:p w14:paraId="7F3E519A" w14:textId="77777777" w:rsidR="00E60B34" w:rsidRDefault="00E60B34" w:rsidP="00E60B34">
      <w:pPr>
        <w:pStyle w:val="Odlomakpopisa"/>
        <w:numPr>
          <w:ilvl w:val="0"/>
          <w:numId w:val="25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Dokumentacija</w:t>
      </w:r>
    </w:p>
    <w:p w14:paraId="14CD8C51" w14:textId="77777777" w:rsidR="00E60B34" w:rsidRPr="00C1767D" w:rsidRDefault="00E60B34" w:rsidP="00E60B34">
      <w:pPr>
        <w:pStyle w:val="Odlomakpopisa"/>
        <w:numPr>
          <w:ilvl w:val="0"/>
          <w:numId w:val="25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Pismohrana</w:t>
      </w:r>
    </w:p>
    <w:p w14:paraId="2C8CAD35" w14:textId="77777777" w:rsidR="00E60B34" w:rsidRDefault="00E60B34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2BDDA36C" w14:textId="77777777" w:rsidR="00E60B34" w:rsidRDefault="00E60B34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70D31F8D" w14:textId="4A52F5AE" w:rsidR="00E60B34" w:rsidRPr="00E1442B" w:rsidRDefault="00E60B34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1C814746" w14:textId="77777777" w:rsidR="00E60B34" w:rsidRDefault="00E60B34" w:rsidP="00E60B34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2697FAB5" w14:textId="77777777" w:rsidR="00E60B34" w:rsidRDefault="00E60B34" w:rsidP="00E60B34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2F79C706" w14:textId="77777777" w:rsidR="00E60B34" w:rsidRDefault="00E60B34" w:rsidP="00E60B34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12973F79" w14:textId="77777777" w:rsidR="00633D85" w:rsidRDefault="00633D85" w:rsidP="00A35DF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74F0062" w14:textId="77777777" w:rsidR="00E819E4" w:rsidRDefault="00E819E4" w:rsidP="00A35DF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DD4FFC7" w14:textId="7F6E58BB" w:rsidR="00E60B34" w:rsidRPr="00E819E4" w:rsidRDefault="00E60B34" w:rsidP="00E819E4">
      <w:pPr>
        <w:spacing w:after="0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>GRADSKO VIJEĆE</w:t>
      </w:r>
    </w:p>
    <w:p w14:paraId="1F6563E4" w14:textId="77777777" w:rsidR="00E60B34" w:rsidRPr="00E819E4" w:rsidRDefault="00E60B34" w:rsidP="00E819E4">
      <w:pPr>
        <w:spacing w:after="0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 xml:space="preserve">KLASA: </w:t>
      </w:r>
    </w:p>
    <w:p w14:paraId="0FB5D934" w14:textId="77777777" w:rsidR="00E60B34" w:rsidRPr="00E819E4" w:rsidRDefault="00E60B34" w:rsidP="00E819E4">
      <w:pPr>
        <w:spacing w:after="0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 xml:space="preserve">UR.BROJ: </w:t>
      </w:r>
    </w:p>
    <w:p w14:paraId="4E5A5C48" w14:textId="00BA49B1" w:rsidR="00E60B34" w:rsidRPr="00E819E4" w:rsidRDefault="00E60B34" w:rsidP="00E819E4">
      <w:pPr>
        <w:spacing w:after="0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>Karlovac, _____</w:t>
      </w:r>
      <w:r w:rsidR="0017455E" w:rsidRPr="00E819E4">
        <w:rPr>
          <w:rFonts w:ascii="Times New Roman" w:hAnsi="Times New Roman"/>
        </w:rPr>
        <w:t>_______</w:t>
      </w:r>
    </w:p>
    <w:p w14:paraId="7B931F6D" w14:textId="77777777" w:rsidR="00E60B34" w:rsidRDefault="00E60B34" w:rsidP="00E819E4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629A0AB" w14:textId="100AE94E" w:rsidR="00E60B34" w:rsidRPr="00E819E4" w:rsidRDefault="00E60B34" w:rsidP="00E819E4">
      <w:pPr>
        <w:spacing w:after="0"/>
        <w:jc w:val="both"/>
        <w:rPr>
          <w:rFonts w:ascii="Times New Roman" w:hAnsi="Times New Roman" w:cs="Times New Roman"/>
        </w:rPr>
      </w:pPr>
      <w:r w:rsidRPr="00E819E4">
        <w:rPr>
          <w:rFonts w:ascii="Times New Roman" w:hAnsi="Times New Roman" w:cs="Times New Roman"/>
        </w:rPr>
        <w:t xml:space="preserve">Na temelju  članka </w:t>
      </w:r>
      <w:r w:rsidRPr="00E819E4">
        <w:rPr>
          <w:rFonts w:ascii="Times New Roman" w:hAnsi="Times New Roman"/>
        </w:rPr>
        <w:t xml:space="preserve"> 34. I 97. Statuta Grada Karlovca („Glasnik“ Grada Karlovca br. </w:t>
      </w:r>
      <w:r w:rsidR="00321D85" w:rsidRPr="00E819E4">
        <w:rPr>
          <w:rFonts w:ascii="Times New Roman" w:hAnsi="Times New Roman"/>
        </w:rPr>
        <w:t>1/2015; 3/18)</w:t>
      </w:r>
      <w:r w:rsidR="00321D85" w:rsidRPr="00E819E4">
        <w:rPr>
          <w:rFonts w:ascii="Times New Roman" w:hAnsi="Times New Roman" w:cs="Times New Roman"/>
        </w:rPr>
        <w:t xml:space="preserve">, </w:t>
      </w:r>
      <w:r w:rsidRPr="00E819E4">
        <w:rPr>
          <w:rFonts w:ascii="Times New Roman" w:hAnsi="Times New Roman" w:cs="Times New Roman"/>
        </w:rPr>
        <w:t xml:space="preserve"> Gradsko vijeće Grada Karlovca je na ___.sjednici održanoj dana ________20</w:t>
      </w:r>
      <w:r w:rsidR="00633D85" w:rsidRPr="00E819E4">
        <w:rPr>
          <w:rFonts w:ascii="Times New Roman" w:hAnsi="Times New Roman" w:cs="Times New Roman"/>
        </w:rPr>
        <w:t>20</w:t>
      </w:r>
      <w:r w:rsidRPr="00E819E4">
        <w:rPr>
          <w:rFonts w:ascii="Times New Roman" w:hAnsi="Times New Roman" w:cs="Times New Roman"/>
        </w:rPr>
        <w:t xml:space="preserve">. </w:t>
      </w:r>
      <w:r w:rsidRPr="00E819E4">
        <w:rPr>
          <w:rFonts w:ascii="Times New Roman" w:hAnsi="Times New Roman"/>
        </w:rPr>
        <w:t xml:space="preserve">  donijelo  slijedeću </w:t>
      </w:r>
    </w:p>
    <w:p w14:paraId="16059491" w14:textId="77777777" w:rsidR="00E60B34" w:rsidRPr="00E819E4" w:rsidRDefault="00E60B34" w:rsidP="00E819E4">
      <w:pPr>
        <w:spacing w:after="0"/>
        <w:jc w:val="both"/>
        <w:rPr>
          <w:rFonts w:ascii="Times New Roman" w:hAnsi="Times New Roman"/>
        </w:rPr>
      </w:pPr>
    </w:p>
    <w:p w14:paraId="6F214D59" w14:textId="77777777" w:rsidR="00E60B34" w:rsidRPr="00E819E4" w:rsidRDefault="00E60B34" w:rsidP="00E819E4">
      <w:pPr>
        <w:spacing w:after="0"/>
        <w:jc w:val="center"/>
        <w:rPr>
          <w:rFonts w:ascii="Times New Roman" w:hAnsi="Times New Roman"/>
          <w:b/>
        </w:rPr>
      </w:pPr>
      <w:r w:rsidRPr="00E819E4">
        <w:rPr>
          <w:rFonts w:ascii="Times New Roman" w:hAnsi="Times New Roman"/>
          <w:b/>
        </w:rPr>
        <w:t>O D L U K U</w:t>
      </w:r>
    </w:p>
    <w:p w14:paraId="6BA144E4" w14:textId="77777777" w:rsidR="00E60B34" w:rsidRPr="00E819E4" w:rsidRDefault="00E60B34" w:rsidP="00E819E4">
      <w:pPr>
        <w:spacing w:after="0"/>
        <w:jc w:val="center"/>
        <w:rPr>
          <w:rFonts w:ascii="Times New Roman" w:hAnsi="Times New Roman"/>
          <w:b/>
        </w:rPr>
      </w:pPr>
    </w:p>
    <w:p w14:paraId="24DCDEE2" w14:textId="77777777" w:rsidR="00E60B34" w:rsidRPr="00E819E4" w:rsidRDefault="00E60B34" w:rsidP="00E819E4">
      <w:pPr>
        <w:spacing w:after="0"/>
        <w:jc w:val="center"/>
        <w:rPr>
          <w:rFonts w:ascii="Times New Roman" w:hAnsi="Times New Roman"/>
        </w:rPr>
      </w:pPr>
      <w:r w:rsidRPr="00E819E4">
        <w:rPr>
          <w:rFonts w:ascii="Times New Roman" w:hAnsi="Times New Roman"/>
        </w:rPr>
        <w:t>I</w:t>
      </w:r>
    </w:p>
    <w:p w14:paraId="485F47E9" w14:textId="428B7EF6" w:rsidR="00E60B34" w:rsidRPr="00E819E4" w:rsidRDefault="00025671" w:rsidP="00E819E4">
      <w:pPr>
        <w:spacing w:after="0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Veleučilištu u Karlovcu, Trg J.J. Strossmayera</w:t>
      </w:r>
      <w:r w:rsidR="00E946F0">
        <w:rPr>
          <w:rFonts w:ascii="Times New Roman" w:hAnsi="Times New Roman"/>
        </w:rPr>
        <w:t xml:space="preserve"> 9</w:t>
      </w:r>
      <w:r w:rsidR="00CD0673" w:rsidRPr="00E819E4">
        <w:rPr>
          <w:rFonts w:ascii="Times New Roman" w:hAnsi="Times New Roman"/>
        </w:rPr>
        <w:t xml:space="preserve">, </w:t>
      </w:r>
      <w:r w:rsidR="00E60B34" w:rsidRPr="00E819E4">
        <w:rPr>
          <w:rFonts w:ascii="Times New Roman" w:hAnsi="Times New Roman"/>
        </w:rPr>
        <w:t xml:space="preserve">OIB: </w:t>
      </w:r>
      <w:r w:rsidR="008F0D46">
        <w:rPr>
          <w:rFonts w:ascii="Times New Roman" w:hAnsi="Times New Roman"/>
        </w:rPr>
        <w:t>6282</w:t>
      </w:r>
      <w:r w:rsidR="00B01712">
        <w:rPr>
          <w:rFonts w:ascii="Times New Roman" w:hAnsi="Times New Roman"/>
        </w:rPr>
        <w:t>0859976</w:t>
      </w:r>
      <w:r w:rsidR="00E60B34" w:rsidRPr="00E819E4">
        <w:rPr>
          <w:rFonts w:ascii="Times New Roman" w:hAnsi="Times New Roman"/>
        </w:rPr>
        <w:t>, prenosi se bez naknade  u vlasništvo slijedeća imovina:</w:t>
      </w:r>
    </w:p>
    <w:p w14:paraId="3801A03E" w14:textId="38405B38" w:rsidR="00E60B34" w:rsidRPr="00E819E4" w:rsidRDefault="00E60B34" w:rsidP="00E819E4">
      <w:pPr>
        <w:pStyle w:val="Odlomakpopisa"/>
        <w:numPr>
          <w:ilvl w:val="0"/>
          <w:numId w:val="26"/>
        </w:numPr>
        <w:spacing w:after="0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 xml:space="preserve">Ulaganje u </w:t>
      </w:r>
      <w:r w:rsidR="00B01712">
        <w:rPr>
          <w:rFonts w:ascii="Times New Roman" w:hAnsi="Times New Roman"/>
        </w:rPr>
        <w:t>energetsku obnovu zgrade Veleučilišta – I.Meštrovića 10</w:t>
      </w:r>
      <w:r w:rsidR="0074519A">
        <w:rPr>
          <w:rFonts w:ascii="Times New Roman" w:hAnsi="Times New Roman"/>
        </w:rPr>
        <w:t>,</w:t>
      </w:r>
      <w:r w:rsidR="00566C7E" w:rsidRPr="00E819E4">
        <w:rPr>
          <w:rFonts w:ascii="Times New Roman" w:hAnsi="Times New Roman"/>
        </w:rPr>
        <w:t xml:space="preserve"> i</w:t>
      </w:r>
      <w:r w:rsidRPr="00E819E4">
        <w:rPr>
          <w:rFonts w:ascii="Times New Roman" w:hAnsi="Times New Roman"/>
        </w:rPr>
        <w:t xml:space="preserve">nv. br. </w:t>
      </w:r>
      <w:r w:rsidR="0074519A">
        <w:rPr>
          <w:rFonts w:ascii="Times New Roman" w:hAnsi="Times New Roman"/>
        </w:rPr>
        <w:t>6433</w:t>
      </w:r>
      <w:r w:rsidRPr="00E819E4">
        <w:rPr>
          <w:rFonts w:ascii="Times New Roman" w:hAnsi="Times New Roman"/>
        </w:rPr>
        <w:t xml:space="preserve"> u vrijednosti od </w:t>
      </w:r>
      <w:r w:rsidR="0074519A">
        <w:rPr>
          <w:rFonts w:ascii="Times New Roman" w:hAnsi="Times New Roman"/>
        </w:rPr>
        <w:t xml:space="preserve">3.813.713,37 </w:t>
      </w:r>
      <w:r w:rsidR="000C6788" w:rsidRPr="00E819E4">
        <w:rPr>
          <w:rFonts w:ascii="Times New Roman" w:hAnsi="Times New Roman"/>
        </w:rPr>
        <w:t>kn</w:t>
      </w:r>
    </w:p>
    <w:p w14:paraId="316D3DB2" w14:textId="77777777" w:rsidR="00E60B34" w:rsidRPr="00E819E4" w:rsidRDefault="00E60B34" w:rsidP="00E819E4">
      <w:pPr>
        <w:spacing w:after="0"/>
        <w:jc w:val="both"/>
        <w:rPr>
          <w:rFonts w:ascii="Times New Roman" w:hAnsi="Times New Roman"/>
        </w:rPr>
      </w:pPr>
    </w:p>
    <w:p w14:paraId="46E4A0F8" w14:textId="77777777" w:rsidR="00E60B34" w:rsidRPr="00E819E4" w:rsidRDefault="00E60B34" w:rsidP="00E819E4">
      <w:pPr>
        <w:spacing w:after="0"/>
        <w:jc w:val="center"/>
        <w:rPr>
          <w:rFonts w:ascii="Times New Roman" w:hAnsi="Times New Roman"/>
        </w:rPr>
      </w:pPr>
      <w:r w:rsidRPr="00E819E4">
        <w:rPr>
          <w:rFonts w:ascii="Times New Roman" w:hAnsi="Times New Roman"/>
        </w:rPr>
        <w:t>II</w:t>
      </w:r>
    </w:p>
    <w:p w14:paraId="33CCC9F2" w14:textId="10C4DD7D" w:rsidR="00047166" w:rsidRPr="00E819E4" w:rsidRDefault="0074519A" w:rsidP="00E819E4">
      <w:pPr>
        <w:spacing w:after="0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Veleučilište u Karlovcu</w:t>
      </w:r>
      <w:r w:rsidR="00391C64" w:rsidRPr="00E819E4">
        <w:rPr>
          <w:rFonts w:ascii="Times New Roman" w:hAnsi="Times New Roman"/>
        </w:rPr>
        <w:t xml:space="preserve"> </w:t>
      </w:r>
      <w:r w:rsidR="005E1D0C" w:rsidRPr="00E819E4">
        <w:rPr>
          <w:rFonts w:ascii="Times New Roman" w:hAnsi="Times New Roman"/>
        </w:rPr>
        <w:t>koristiti će prenesenu imovinu u svrhu obavljanja osno</w:t>
      </w:r>
      <w:r w:rsidR="007C21F7" w:rsidRPr="00E819E4">
        <w:rPr>
          <w:rFonts w:ascii="Times New Roman" w:hAnsi="Times New Roman"/>
        </w:rPr>
        <w:t xml:space="preserve">vne djelatnosti </w:t>
      </w:r>
      <w:r>
        <w:rPr>
          <w:rFonts w:ascii="Times New Roman" w:hAnsi="Times New Roman"/>
        </w:rPr>
        <w:t xml:space="preserve">visokoškolskog obrazovanja </w:t>
      </w:r>
      <w:r w:rsidR="007C21F7" w:rsidRPr="00E819E4">
        <w:rPr>
          <w:rFonts w:ascii="Times New Roman" w:hAnsi="Times New Roman"/>
        </w:rPr>
        <w:t xml:space="preserve">i ne može </w:t>
      </w:r>
      <w:r w:rsidR="00840FED" w:rsidRPr="00E819E4">
        <w:rPr>
          <w:rFonts w:ascii="Times New Roman" w:hAnsi="Times New Roman"/>
        </w:rPr>
        <w:t xml:space="preserve">promijeniti namjenu </w:t>
      </w:r>
      <w:r w:rsidR="00C3639D" w:rsidRPr="00E819E4">
        <w:rPr>
          <w:rFonts w:ascii="Times New Roman" w:hAnsi="Times New Roman"/>
        </w:rPr>
        <w:t>objekta.</w:t>
      </w:r>
    </w:p>
    <w:p w14:paraId="2028B6FE" w14:textId="493E9CAA" w:rsidR="00C3639D" w:rsidRPr="00E819E4" w:rsidRDefault="0074519A" w:rsidP="00E819E4">
      <w:pPr>
        <w:spacing w:after="0"/>
        <w:ind w:firstLine="708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Energetska obnova zgrade Veleučilišta</w:t>
      </w:r>
      <w:r w:rsidR="00E7162C">
        <w:rPr>
          <w:rFonts w:ascii="Times New Roman" w:hAnsi="Times New Roman"/>
        </w:rPr>
        <w:t>, Ivane Meštrovića 10</w:t>
      </w:r>
      <w:r w:rsidR="00C3639D" w:rsidRPr="00E819E4">
        <w:rPr>
          <w:rFonts w:ascii="Times New Roman" w:hAnsi="Times New Roman"/>
        </w:rPr>
        <w:t xml:space="preserve"> sufinancirana </w:t>
      </w:r>
      <w:r w:rsidR="0071719B" w:rsidRPr="00E819E4">
        <w:rPr>
          <w:rFonts w:ascii="Times New Roman" w:hAnsi="Times New Roman"/>
        </w:rPr>
        <w:t xml:space="preserve">je sredstvima </w:t>
      </w:r>
      <w:r w:rsidR="00224A26" w:rsidRPr="00E819E4">
        <w:rPr>
          <w:rFonts w:ascii="Times New Roman" w:hAnsi="Times New Roman"/>
        </w:rPr>
        <w:t>Europ</w:t>
      </w:r>
      <w:r w:rsidR="008B0C19" w:rsidRPr="00E819E4">
        <w:rPr>
          <w:rFonts w:ascii="Times New Roman" w:hAnsi="Times New Roman"/>
        </w:rPr>
        <w:t>skog fonda za regionalni razvoja po Ugovoru o dodjeli bespovratni sredstava KK.04.</w:t>
      </w:r>
      <w:r w:rsidR="00E720DC" w:rsidRPr="00E819E4">
        <w:rPr>
          <w:rFonts w:ascii="Times New Roman" w:hAnsi="Times New Roman"/>
        </w:rPr>
        <w:t>2.I.04.0</w:t>
      </w:r>
      <w:r w:rsidR="00E7162C">
        <w:rPr>
          <w:rFonts w:ascii="Times New Roman" w:hAnsi="Times New Roman"/>
        </w:rPr>
        <w:t>133</w:t>
      </w:r>
      <w:r w:rsidR="00E720DC" w:rsidRPr="00E819E4">
        <w:rPr>
          <w:rFonts w:ascii="Times New Roman" w:hAnsi="Times New Roman"/>
        </w:rPr>
        <w:t xml:space="preserve"> </w:t>
      </w:r>
      <w:r w:rsidR="00462B41" w:rsidRPr="00E819E4">
        <w:rPr>
          <w:rFonts w:ascii="Times New Roman" w:hAnsi="Times New Roman"/>
        </w:rPr>
        <w:t xml:space="preserve">u iznosu od </w:t>
      </w:r>
      <w:r w:rsidR="00942C29">
        <w:rPr>
          <w:rFonts w:ascii="Times New Roman" w:hAnsi="Times New Roman"/>
        </w:rPr>
        <w:t>3.523.105,59</w:t>
      </w:r>
      <w:r w:rsidR="00462B41" w:rsidRPr="00E819E4">
        <w:rPr>
          <w:rFonts w:ascii="Times New Roman" w:hAnsi="Times New Roman"/>
        </w:rPr>
        <w:t xml:space="preserve"> kn</w:t>
      </w:r>
      <w:r w:rsidR="009C4FAD" w:rsidRPr="00E819E4">
        <w:rPr>
          <w:rFonts w:ascii="Times New Roman" w:hAnsi="Times New Roman"/>
        </w:rPr>
        <w:t xml:space="preserve">, te sredstvima Ministarstva regionalnog arazvoja i fondova Europske unije </w:t>
      </w:r>
      <w:r w:rsidR="00185984" w:rsidRPr="00E819E4">
        <w:rPr>
          <w:rFonts w:ascii="Times New Roman" w:hAnsi="Times New Roman"/>
        </w:rPr>
        <w:t>po Ugovoru o sufinanciranju provedbe EU projekta broj: JPF.2019.-5.</w:t>
      </w:r>
      <w:r w:rsidR="004D7FC1">
        <w:rPr>
          <w:rFonts w:ascii="Times New Roman" w:hAnsi="Times New Roman"/>
        </w:rPr>
        <w:t>201</w:t>
      </w:r>
      <w:r w:rsidR="00185984" w:rsidRPr="00E819E4">
        <w:rPr>
          <w:rFonts w:ascii="Times New Roman" w:hAnsi="Times New Roman"/>
        </w:rPr>
        <w:t xml:space="preserve">. u iznosu od </w:t>
      </w:r>
      <w:r w:rsidR="00DB4598">
        <w:rPr>
          <w:rFonts w:ascii="Times New Roman" w:hAnsi="Times New Roman"/>
        </w:rPr>
        <w:t>1.129.300,57</w:t>
      </w:r>
      <w:r w:rsidR="0055242E" w:rsidRPr="00E819E4">
        <w:rPr>
          <w:rFonts w:ascii="Times New Roman" w:hAnsi="Times New Roman"/>
        </w:rPr>
        <w:t xml:space="preserve"> kn</w:t>
      </w:r>
    </w:p>
    <w:p w14:paraId="355E6367" w14:textId="77777777" w:rsidR="00D1350D" w:rsidRPr="00E819E4" w:rsidRDefault="00D1350D" w:rsidP="00E819E4">
      <w:pPr>
        <w:spacing w:after="0"/>
        <w:jc w:val="both"/>
        <w:rPr>
          <w:rFonts w:ascii="Times New Roman" w:hAnsi="Times New Roman"/>
        </w:rPr>
      </w:pPr>
    </w:p>
    <w:p w14:paraId="20749322" w14:textId="5CB56130" w:rsidR="00D1350D" w:rsidRPr="00E819E4" w:rsidRDefault="00D1350D" w:rsidP="00E819E4">
      <w:pPr>
        <w:spacing w:after="0"/>
        <w:jc w:val="center"/>
        <w:rPr>
          <w:rFonts w:ascii="Times New Roman" w:hAnsi="Times New Roman"/>
        </w:rPr>
      </w:pPr>
      <w:r w:rsidRPr="00E819E4">
        <w:rPr>
          <w:rFonts w:ascii="Times New Roman" w:hAnsi="Times New Roman"/>
        </w:rPr>
        <w:t>III</w:t>
      </w:r>
    </w:p>
    <w:p w14:paraId="683F1BEB" w14:textId="17D548AE" w:rsidR="00D06244" w:rsidRPr="00E819E4" w:rsidRDefault="00D06244" w:rsidP="00E819E4">
      <w:pPr>
        <w:spacing w:after="0"/>
        <w:ind w:firstLine="708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 xml:space="preserve">Zadužuje se UO za razvoj Grad i EU fondove da ovu Odluku dostavi </w:t>
      </w:r>
      <w:r w:rsidR="00723419" w:rsidRPr="00E819E4">
        <w:rPr>
          <w:rFonts w:ascii="Times New Roman" w:hAnsi="Times New Roman"/>
        </w:rPr>
        <w:t>provedbenom tijelu (PT2)</w:t>
      </w:r>
      <w:r w:rsidR="00A35DFD" w:rsidRPr="00E819E4">
        <w:rPr>
          <w:rFonts w:ascii="Times New Roman" w:hAnsi="Times New Roman"/>
        </w:rPr>
        <w:t xml:space="preserve"> </w:t>
      </w:r>
      <w:r w:rsidR="00E76427" w:rsidRPr="00E819E4">
        <w:rPr>
          <w:rFonts w:ascii="Times New Roman" w:hAnsi="Times New Roman"/>
        </w:rPr>
        <w:t xml:space="preserve"> Fondu za zaštitu okoliša  i energetsku učinkovitost.</w:t>
      </w:r>
    </w:p>
    <w:p w14:paraId="4C0012A0" w14:textId="0076CA64" w:rsidR="00E60B34" w:rsidRPr="00E819E4" w:rsidRDefault="00E60B34" w:rsidP="00E819E4">
      <w:pPr>
        <w:spacing w:after="0"/>
        <w:ind w:firstLine="708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>Zadužuje se UO za proračun i financije za provedbu ove Odluke u poslovnim knjigama Grada Karlovca.</w:t>
      </w:r>
    </w:p>
    <w:p w14:paraId="39D7575F" w14:textId="3551271F" w:rsidR="00E60B34" w:rsidRPr="00E819E4" w:rsidRDefault="00E60B34" w:rsidP="00E819E4">
      <w:pPr>
        <w:spacing w:after="0"/>
        <w:ind w:firstLine="708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>Zadužuje se</w:t>
      </w:r>
      <w:r w:rsidR="00996FBA">
        <w:rPr>
          <w:rFonts w:ascii="Times New Roman" w:hAnsi="Times New Roman"/>
        </w:rPr>
        <w:t xml:space="preserve"> Veleučilište u Karlovcu</w:t>
      </w:r>
      <w:r w:rsidRPr="00E819E4">
        <w:rPr>
          <w:rFonts w:ascii="Times New Roman" w:hAnsi="Times New Roman"/>
        </w:rPr>
        <w:t xml:space="preserve"> za provedbu ove Odluke u poslovnim knjigama ustanove.</w:t>
      </w:r>
    </w:p>
    <w:p w14:paraId="153FA9C9" w14:textId="77777777" w:rsidR="00E60B34" w:rsidRPr="00E819E4" w:rsidRDefault="00E60B34" w:rsidP="00E819E4">
      <w:pPr>
        <w:spacing w:after="0"/>
        <w:jc w:val="both"/>
        <w:rPr>
          <w:rFonts w:ascii="Times New Roman" w:hAnsi="Times New Roman"/>
        </w:rPr>
      </w:pPr>
    </w:p>
    <w:p w14:paraId="4661486E" w14:textId="77777777" w:rsidR="00E60B34" w:rsidRPr="00E819E4" w:rsidRDefault="00E60B34" w:rsidP="00E819E4">
      <w:pPr>
        <w:spacing w:after="0"/>
        <w:jc w:val="center"/>
        <w:rPr>
          <w:rFonts w:ascii="Times New Roman" w:hAnsi="Times New Roman"/>
        </w:rPr>
      </w:pPr>
      <w:r w:rsidRPr="00E819E4">
        <w:rPr>
          <w:rFonts w:ascii="Times New Roman" w:hAnsi="Times New Roman"/>
        </w:rPr>
        <w:t>III</w:t>
      </w:r>
    </w:p>
    <w:p w14:paraId="1D247795" w14:textId="77777777" w:rsidR="00E60B34" w:rsidRPr="00E819E4" w:rsidRDefault="00E60B34" w:rsidP="00E819E4">
      <w:pPr>
        <w:spacing w:after="0"/>
        <w:ind w:firstLine="708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>Ova Odluka objaviti će se u „Glasniku“ Grada  Karlovca.</w:t>
      </w:r>
    </w:p>
    <w:p w14:paraId="1B0C5DE2" w14:textId="77777777" w:rsidR="00E60B34" w:rsidRPr="00E819E4" w:rsidRDefault="00E60B34" w:rsidP="00E819E4">
      <w:pPr>
        <w:spacing w:after="0"/>
        <w:ind w:firstLine="708"/>
        <w:jc w:val="both"/>
        <w:rPr>
          <w:rFonts w:ascii="Times New Roman" w:hAnsi="Times New Roman"/>
        </w:rPr>
      </w:pPr>
    </w:p>
    <w:p w14:paraId="447A56E8" w14:textId="77777777" w:rsidR="00E60B34" w:rsidRPr="00E819E4" w:rsidRDefault="00E60B34" w:rsidP="00E819E4">
      <w:pPr>
        <w:spacing w:after="0"/>
        <w:ind w:firstLine="708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ab/>
      </w:r>
      <w:r w:rsidRPr="00E819E4">
        <w:rPr>
          <w:rFonts w:ascii="Times New Roman" w:hAnsi="Times New Roman"/>
        </w:rPr>
        <w:tab/>
      </w:r>
      <w:r w:rsidRPr="00E819E4">
        <w:rPr>
          <w:rFonts w:ascii="Times New Roman" w:hAnsi="Times New Roman"/>
        </w:rPr>
        <w:tab/>
      </w:r>
      <w:r w:rsidRPr="00E819E4">
        <w:rPr>
          <w:rFonts w:ascii="Times New Roman" w:hAnsi="Times New Roman"/>
        </w:rPr>
        <w:tab/>
      </w:r>
      <w:r w:rsidRPr="00E819E4">
        <w:rPr>
          <w:rFonts w:ascii="Times New Roman" w:hAnsi="Times New Roman"/>
        </w:rPr>
        <w:tab/>
      </w:r>
      <w:r w:rsidRPr="00E819E4">
        <w:rPr>
          <w:rFonts w:ascii="Times New Roman" w:hAnsi="Times New Roman"/>
        </w:rPr>
        <w:tab/>
        <w:t>PREDSJEDNIK GRADSKOG VIJEĆA</w:t>
      </w:r>
    </w:p>
    <w:p w14:paraId="1F1FD717" w14:textId="77777777" w:rsidR="00E819E4" w:rsidRDefault="00321D85" w:rsidP="00E819E4">
      <w:pPr>
        <w:spacing w:after="0"/>
        <w:jc w:val="both"/>
        <w:rPr>
          <w:rFonts w:ascii="Times New Roman" w:hAnsi="Times New Roman"/>
        </w:rPr>
      </w:pPr>
      <w:r w:rsidRPr="00E819E4">
        <w:rPr>
          <w:rFonts w:ascii="Times New Roman" w:hAnsi="Times New Roman"/>
        </w:rPr>
        <w:tab/>
      </w:r>
      <w:r w:rsidRPr="00E819E4">
        <w:rPr>
          <w:rFonts w:ascii="Times New Roman" w:hAnsi="Times New Roman"/>
        </w:rPr>
        <w:tab/>
      </w:r>
      <w:r w:rsidRPr="00E819E4">
        <w:rPr>
          <w:rFonts w:ascii="Times New Roman" w:hAnsi="Times New Roman"/>
        </w:rPr>
        <w:tab/>
      </w:r>
      <w:r w:rsidRPr="00E819E4">
        <w:rPr>
          <w:rFonts w:ascii="Times New Roman" w:hAnsi="Times New Roman"/>
        </w:rPr>
        <w:tab/>
      </w:r>
      <w:r w:rsidRPr="00E819E4">
        <w:rPr>
          <w:rFonts w:ascii="Times New Roman" w:hAnsi="Times New Roman"/>
        </w:rPr>
        <w:tab/>
      </w:r>
      <w:r w:rsidRPr="00E819E4">
        <w:rPr>
          <w:rFonts w:ascii="Times New Roman" w:hAnsi="Times New Roman"/>
        </w:rPr>
        <w:tab/>
      </w:r>
      <w:r w:rsidRPr="00E819E4">
        <w:rPr>
          <w:rFonts w:ascii="Times New Roman" w:hAnsi="Times New Roman"/>
        </w:rPr>
        <w:tab/>
        <w:t>Matija Furač, struč.spec.oec.</w:t>
      </w:r>
    </w:p>
    <w:p w14:paraId="4BB6AA6F" w14:textId="543562E5" w:rsidR="00E60B34" w:rsidRPr="00B57C7E" w:rsidRDefault="00E60B34" w:rsidP="00E819E4">
      <w:pPr>
        <w:spacing w:after="0"/>
        <w:jc w:val="both"/>
        <w:rPr>
          <w:rFonts w:ascii="Times New Roman" w:hAnsi="Times New Roman"/>
          <w:sz w:val="18"/>
          <w:szCs w:val="18"/>
        </w:rPr>
      </w:pPr>
      <w:r w:rsidRPr="00B57C7E">
        <w:rPr>
          <w:rFonts w:ascii="Times New Roman" w:hAnsi="Times New Roman"/>
          <w:sz w:val="18"/>
          <w:szCs w:val="18"/>
        </w:rPr>
        <w:t>Dostaviti:</w:t>
      </w:r>
    </w:p>
    <w:p w14:paraId="39B5468E" w14:textId="6A8CDBB3" w:rsidR="00E60B34" w:rsidRDefault="00E60B34" w:rsidP="00E819E4">
      <w:pPr>
        <w:pStyle w:val="Odlomakpopisa"/>
        <w:numPr>
          <w:ilvl w:val="0"/>
          <w:numId w:val="27"/>
        </w:numPr>
        <w:spacing w:after="0"/>
        <w:jc w:val="both"/>
        <w:rPr>
          <w:rFonts w:ascii="Times New Roman" w:hAnsi="Times New Roman"/>
          <w:sz w:val="18"/>
          <w:szCs w:val="18"/>
        </w:rPr>
      </w:pPr>
      <w:r w:rsidRPr="00B57C7E">
        <w:rPr>
          <w:rFonts w:ascii="Times New Roman" w:hAnsi="Times New Roman"/>
          <w:sz w:val="18"/>
          <w:szCs w:val="18"/>
        </w:rPr>
        <w:t>Gradsko vijeće</w:t>
      </w:r>
    </w:p>
    <w:p w14:paraId="38D5653A" w14:textId="48031D8F" w:rsidR="00DB4598" w:rsidRPr="00B57C7E" w:rsidRDefault="00DB4598" w:rsidP="00E819E4">
      <w:pPr>
        <w:pStyle w:val="Odlomakpopisa"/>
        <w:numPr>
          <w:ilvl w:val="0"/>
          <w:numId w:val="27"/>
        </w:numPr>
        <w:spacing w:after="0"/>
        <w:jc w:val="both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>FZOEU</w:t>
      </w:r>
    </w:p>
    <w:p w14:paraId="7A609471" w14:textId="54B2CDC5" w:rsidR="00E60B34" w:rsidRPr="00B57C7E" w:rsidRDefault="00DB4598" w:rsidP="00E819E4">
      <w:pPr>
        <w:pStyle w:val="Odlomakpopisa"/>
        <w:numPr>
          <w:ilvl w:val="0"/>
          <w:numId w:val="27"/>
        </w:numPr>
        <w:spacing w:after="0"/>
        <w:jc w:val="both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>Veleučilište u Karlovcu</w:t>
      </w:r>
    </w:p>
    <w:p w14:paraId="662BB19A" w14:textId="77777777" w:rsidR="00E60B34" w:rsidRPr="00B57C7E" w:rsidRDefault="00E60B34" w:rsidP="00E819E4">
      <w:pPr>
        <w:pStyle w:val="Odlomakpopisa"/>
        <w:numPr>
          <w:ilvl w:val="0"/>
          <w:numId w:val="27"/>
        </w:numPr>
        <w:spacing w:after="0"/>
        <w:jc w:val="both"/>
        <w:rPr>
          <w:rFonts w:ascii="Times New Roman" w:hAnsi="Times New Roman"/>
          <w:sz w:val="18"/>
          <w:szCs w:val="18"/>
        </w:rPr>
      </w:pPr>
      <w:r w:rsidRPr="00B57C7E">
        <w:rPr>
          <w:rFonts w:ascii="Times New Roman" w:hAnsi="Times New Roman"/>
          <w:sz w:val="18"/>
          <w:szCs w:val="18"/>
        </w:rPr>
        <w:lastRenderedPageBreak/>
        <w:t>UO za proračun i financije</w:t>
      </w:r>
    </w:p>
    <w:p w14:paraId="35495935" w14:textId="26D66869" w:rsidR="00E60B34" w:rsidRPr="00B57C7E" w:rsidRDefault="00E60B34" w:rsidP="00E819E4">
      <w:pPr>
        <w:pStyle w:val="Odlomakpopisa"/>
        <w:numPr>
          <w:ilvl w:val="0"/>
          <w:numId w:val="27"/>
        </w:numPr>
        <w:spacing w:after="0"/>
        <w:jc w:val="both"/>
        <w:rPr>
          <w:rFonts w:ascii="Times New Roman" w:hAnsi="Times New Roman"/>
          <w:sz w:val="18"/>
          <w:szCs w:val="18"/>
        </w:rPr>
      </w:pPr>
      <w:r w:rsidRPr="00B57C7E">
        <w:rPr>
          <w:rFonts w:ascii="Times New Roman" w:hAnsi="Times New Roman"/>
          <w:sz w:val="18"/>
          <w:szCs w:val="18"/>
        </w:rPr>
        <w:t>U</w:t>
      </w:r>
      <w:r w:rsidR="00321D85" w:rsidRPr="00B57C7E">
        <w:rPr>
          <w:rFonts w:ascii="Times New Roman" w:hAnsi="Times New Roman"/>
          <w:sz w:val="18"/>
          <w:szCs w:val="18"/>
        </w:rPr>
        <w:t>red gradonačelnika</w:t>
      </w:r>
    </w:p>
    <w:p w14:paraId="7CDE55CD" w14:textId="77777777" w:rsidR="00A20332" w:rsidRDefault="00E60B34" w:rsidP="00A20332">
      <w:pPr>
        <w:pStyle w:val="Odlomakpopisa"/>
        <w:numPr>
          <w:ilvl w:val="0"/>
          <w:numId w:val="27"/>
        </w:numPr>
        <w:spacing w:after="0"/>
        <w:jc w:val="both"/>
        <w:rPr>
          <w:rFonts w:ascii="Times New Roman" w:hAnsi="Times New Roman"/>
          <w:sz w:val="20"/>
          <w:szCs w:val="20"/>
        </w:rPr>
      </w:pPr>
      <w:r w:rsidRPr="00B353BA">
        <w:rPr>
          <w:rFonts w:ascii="Times New Roman" w:hAnsi="Times New Roman"/>
          <w:sz w:val="20"/>
          <w:szCs w:val="20"/>
        </w:rPr>
        <w:t>Pismohran</w:t>
      </w:r>
      <w:r w:rsidR="00A20332">
        <w:rPr>
          <w:rFonts w:ascii="Times New Roman" w:hAnsi="Times New Roman"/>
          <w:sz w:val="20"/>
          <w:szCs w:val="20"/>
        </w:rPr>
        <w:t>a</w:t>
      </w:r>
    </w:p>
    <w:p w14:paraId="4912D495" w14:textId="4789646C" w:rsidR="00E60B34" w:rsidRPr="00A20332" w:rsidRDefault="00E60B34" w:rsidP="00A20332">
      <w:pPr>
        <w:pStyle w:val="Odlomakpopisa"/>
        <w:spacing w:after="0"/>
        <w:ind w:left="1080"/>
        <w:jc w:val="both"/>
        <w:rPr>
          <w:rFonts w:ascii="Times New Roman" w:hAnsi="Times New Roman"/>
          <w:sz w:val="20"/>
          <w:szCs w:val="20"/>
        </w:rPr>
      </w:pPr>
      <w:r w:rsidRPr="00A20332">
        <w:rPr>
          <w:rFonts w:ascii="Times New Roman" w:hAnsi="Times New Roman"/>
          <w:b/>
          <w:spacing w:val="-2"/>
          <w:sz w:val="24"/>
          <w:szCs w:val="24"/>
        </w:rPr>
        <w:t>OBRAZLOŽENJE:</w:t>
      </w:r>
    </w:p>
    <w:p w14:paraId="727245AC" w14:textId="77777777" w:rsidR="00E60B34" w:rsidRDefault="00E60B34" w:rsidP="00E60B34">
      <w:pPr>
        <w:ind w:firstLine="720"/>
        <w:jc w:val="both"/>
        <w:rPr>
          <w:rFonts w:ascii="Times New Roman" w:hAnsi="Times New Roman"/>
          <w:b/>
          <w:spacing w:val="-2"/>
          <w:sz w:val="24"/>
          <w:szCs w:val="24"/>
        </w:rPr>
      </w:pPr>
    </w:p>
    <w:p w14:paraId="0CAA098B" w14:textId="4CCB219B" w:rsidR="00CC63B5" w:rsidRDefault="00CC63B5" w:rsidP="00A20332">
      <w:pPr>
        <w:spacing w:after="0" w:line="240" w:lineRule="auto"/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Grad Karlovac i Veleučilište u Karlovcu </w:t>
      </w:r>
      <w:r w:rsidR="0010634F">
        <w:rPr>
          <w:rFonts w:ascii="Times New Roman" w:hAnsi="Times New Roman"/>
          <w:spacing w:val="-2"/>
          <w:sz w:val="24"/>
          <w:szCs w:val="24"/>
        </w:rPr>
        <w:t>sklopili su u listopadu 2018. godine sporazum o suradnji, sufinanciranju i provođenju javne nabave vez</w:t>
      </w:r>
      <w:r w:rsidR="0097449C">
        <w:rPr>
          <w:rFonts w:ascii="Times New Roman" w:hAnsi="Times New Roman"/>
          <w:spacing w:val="-2"/>
          <w:sz w:val="24"/>
          <w:szCs w:val="24"/>
        </w:rPr>
        <w:t>ano za projekt „Energetska obnova zgrade na adresi Ivana Meštrovića 10 u Karlovcu.“</w:t>
      </w:r>
    </w:p>
    <w:p w14:paraId="27D5272E" w14:textId="463EF247" w:rsidR="0097449C" w:rsidRDefault="0097449C" w:rsidP="00A20332">
      <w:pPr>
        <w:spacing w:after="0" w:line="240" w:lineRule="auto"/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Grad je suvlasnik navedenog objekta u dijelu od </w:t>
      </w:r>
      <w:r w:rsidR="0048001F">
        <w:rPr>
          <w:rFonts w:ascii="Times New Roman" w:hAnsi="Times New Roman"/>
          <w:spacing w:val="-2"/>
          <w:sz w:val="24"/>
          <w:szCs w:val="24"/>
        </w:rPr>
        <w:t>41,48%, a sporazumom je utvrđeno da će prijavitelj energetske obnove na natječaje za dodjelu bespovratnih sredstava biti Grad Karlovac, te da će rasposati javnu nabavu i prov</w:t>
      </w:r>
      <w:r w:rsidR="003D5DB7">
        <w:rPr>
          <w:rFonts w:ascii="Times New Roman" w:hAnsi="Times New Roman"/>
          <w:spacing w:val="-2"/>
          <w:sz w:val="24"/>
          <w:szCs w:val="24"/>
        </w:rPr>
        <w:t>esti projekt, a Veleučilište u Karlovcu će sufinancirati  dio projekta za kojeg nisu osigurana EU sredstva u postotku u kojem je Veluečilište suvlasnik objekta (</w:t>
      </w:r>
      <w:r w:rsidR="001136CD">
        <w:rPr>
          <w:rFonts w:ascii="Times New Roman" w:hAnsi="Times New Roman"/>
          <w:spacing w:val="-2"/>
          <w:sz w:val="24"/>
          <w:szCs w:val="24"/>
        </w:rPr>
        <w:t>58,52%)</w:t>
      </w:r>
    </w:p>
    <w:p w14:paraId="77E1763D" w14:textId="240ACBB4" w:rsidR="00552247" w:rsidRDefault="00552247" w:rsidP="00A20332">
      <w:pPr>
        <w:spacing w:after="0" w:line="240" w:lineRule="auto"/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>Za ovoj projekt odobrena su bespovratna sredstva iz EU fondova</w:t>
      </w:r>
      <w:r w:rsidR="00F2574F">
        <w:rPr>
          <w:rFonts w:ascii="Times New Roman" w:hAnsi="Times New Roman"/>
          <w:spacing w:val="-2"/>
          <w:sz w:val="24"/>
          <w:szCs w:val="24"/>
        </w:rPr>
        <w:t xml:space="preserve"> u visini od </w:t>
      </w:r>
      <w:r w:rsidR="000E2263">
        <w:rPr>
          <w:rFonts w:ascii="Times New Roman" w:hAnsi="Times New Roman"/>
          <w:spacing w:val="-2"/>
          <w:sz w:val="24"/>
          <w:szCs w:val="24"/>
        </w:rPr>
        <w:t>3,7 mil. kn</w:t>
      </w:r>
      <w:r>
        <w:rPr>
          <w:rFonts w:ascii="Times New Roman" w:hAnsi="Times New Roman"/>
          <w:spacing w:val="-2"/>
          <w:sz w:val="24"/>
          <w:szCs w:val="24"/>
        </w:rPr>
        <w:t xml:space="preserve">, te </w:t>
      </w:r>
      <w:r w:rsidR="00F2574F">
        <w:rPr>
          <w:rFonts w:ascii="Times New Roman" w:hAnsi="Times New Roman"/>
          <w:spacing w:val="-2"/>
          <w:sz w:val="24"/>
          <w:szCs w:val="24"/>
        </w:rPr>
        <w:t>su</w:t>
      </w:r>
      <w:r>
        <w:rPr>
          <w:rFonts w:ascii="Times New Roman" w:hAnsi="Times New Roman"/>
          <w:spacing w:val="-2"/>
          <w:sz w:val="24"/>
          <w:szCs w:val="24"/>
        </w:rPr>
        <w:t xml:space="preserve"> odlukom MRRFEU</w:t>
      </w:r>
      <w:r w:rsidR="00AC6ED6">
        <w:rPr>
          <w:rFonts w:ascii="Times New Roman" w:hAnsi="Times New Roman"/>
          <w:spacing w:val="-2"/>
          <w:sz w:val="24"/>
          <w:szCs w:val="24"/>
        </w:rPr>
        <w:t xml:space="preserve"> odobrena sredstva u visini od 1,2 mil. kn za sufinanciranje ovog projekta</w:t>
      </w:r>
      <w:r w:rsidR="00345420">
        <w:rPr>
          <w:rFonts w:ascii="Times New Roman" w:hAnsi="Times New Roman"/>
          <w:spacing w:val="-2"/>
          <w:sz w:val="24"/>
          <w:szCs w:val="24"/>
        </w:rPr>
        <w:t>.</w:t>
      </w:r>
    </w:p>
    <w:p w14:paraId="50B54E5B" w14:textId="7A46FFB0" w:rsidR="00DE1F8D" w:rsidRDefault="00E60B34" w:rsidP="00A20332">
      <w:pPr>
        <w:spacing w:after="0" w:line="240" w:lineRule="auto"/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 w:rsidRPr="000F01A9">
        <w:rPr>
          <w:rFonts w:ascii="Times New Roman" w:hAnsi="Times New Roman"/>
          <w:spacing w:val="-2"/>
          <w:sz w:val="24"/>
          <w:szCs w:val="24"/>
        </w:rPr>
        <w:t xml:space="preserve">Grad Karlovac je </w:t>
      </w:r>
      <w:r w:rsidR="00321D85">
        <w:rPr>
          <w:rFonts w:ascii="Times New Roman" w:hAnsi="Times New Roman"/>
          <w:spacing w:val="-2"/>
          <w:sz w:val="24"/>
          <w:szCs w:val="24"/>
        </w:rPr>
        <w:t xml:space="preserve">u razdoblju od </w:t>
      </w:r>
      <w:r w:rsidR="00CC63B5">
        <w:rPr>
          <w:rFonts w:ascii="Times New Roman" w:hAnsi="Times New Roman"/>
          <w:spacing w:val="-2"/>
          <w:sz w:val="24"/>
          <w:szCs w:val="24"/>
        </w:rPr>
        <w:t xml:space="preserve">travnja  2019. do veljače </w:t>
      </w:r>
      <w:r w:rsidR="0050740D">
        <w:rPr>
          <w:rFonts w:ascii="Times New Roman" w:hAnsi="Times New Roman"/>
          <w:spacing w:val="-2"/>
          <w:sz w:val="24"/>
          <w:szCs w:val="24"/>
        </w:rPr>
        <w:t xml:space="preserve"> 2020. godine izvršio </w:t>
      </w:r>
      <w:r w:rsidR="001136CD">
        <w:rPr>
          <w:rFonts w:ascii="Times New Roman" w:hAnsi="Times New Roman"/>
          <w:spacing w:val="-2"/>
          <w:sz w:val="24"/>
          <w:szCs w:val="24"/>
        </w:rPr>
        <w:t xml:space="preserve">energetsku obnovu zgrade Veleučilišta u Meštrovićevoj. </w:t>
      </w:r>
      <w:r w:rsidR="000B55F5">
        <w:rPr>
          <w:rFonts w:ascii="Times New Roman" w:hAnsi="Times New Roman"/>
          <w:spacing w:val="-2"/>
          <w:sz w:val="24"/>
          <w:szCs w:val="24"/>
        </w:rPr>
        <w:t xml:space="preserve"> Izvršeni r</w:t>
      </w:r>
      <w:r>
        <w:rPr>
          <w:rFonts w:ascii="Times New Roman" w:hAnsi="Times New Roman"/>
          <w:spacing w:val="-2"/>
          <w:sz w:val="24"/>
          <w:szCs w:val="24"/>
        </w:rPr>
        <w:t xml:space="preserve">adovi </w:t>
      </w:r>
      <w:r w:rsidR="006757EB">
        <w:rPr>
          <w:rFonts w:ascii="Times New Roman" w:hAnsi="Times New Roman"/>
          <w:spacing w:val="-2"/>
          <w:sz w:val="24"/>
          <w:szCs w:val="24"/>
        </w:rPr>
        <w:t>su</w:t>
      </w:r>
      <w:r>
        <w:rPr>
          <w:rFonts w:ascii="Times New Roman" w:hAnsi="Times New Roman"/>
          <w:spacing w:val="-2"/>
          <w:sz w:val="24"/>
          <w:szCs w:val="24"/>
        </w:rPr>
        <w:t xml:space="preserve"> financirani su iz </w:t>
      </w:r>
      <w:r w:rsidR="006757EB">
        <w:rPr>
          <w:rFonts w:ascii="Times New Roman" w:hAnsi="Times New Roman"/>
          <w:spacing w:val="-2"/>
          <w:sz w:val="24"/>
          <w:szCs w:val="24"/>
        </w:rPr>
        <w:t>četi</w:t>
      </w:r>
      <w:r w:rsidR="0050740D">
        <w:rPr>
          <w:rFonts w:ascii="Times New Roman" w:hAnsi="Times New Roman"/>
          <w:spacing w:val="-2"/>
          <w:sz w:val="24"/>
          <w:szCs w:val="24"/>
        </w:rPr>
        <w:t xml:space="preserve">ri izvora: sredstvima </w:t>
      </w:r>
      <w:r w:rsidR="00311BB2">
        <w:rPr>
          <w:rFonts w:ascii="Times New Roman" w:hAnsi="Times New Roman"/>
          <w:spacing w:val="-2"/>
          <w:sz w:val="24"/>
          <w:szCs w:val="24"/>
        </w:rPr>
        <w:t xml:space="preserve">iz fondova Europske unije </w:t>
      </w:r>
      <w:r w:rsidR="006757EB">
        <w:rPr>
          <w:rFonts w:ascii="Times New Roman" w:hAnsi="Times New Roman"/>
          <w:spacing w:val="-2"/>
          <w:sz w:val="24"/>
          <w:szCs w:val="24"/>
        </w:rPr>
        <w:t>u</w:t>
      </w:r>
      <w:r w:rsidR="00311BB2">
        <w:rPr>
          <w:rFonts w:ascii="Times New Roman" w:hAnsi="Times New Roman"/>
          <w:spacing w:val="-2"/>
          <w:sz w:val="24"/>
          <w:szCs w:val="24"/>
        </w:rPr>
        <w:t xml:space="preserve">  visini od </w:t>
      </w:r>
      <w:r w:rsidR="00F65B4B">
        <w:rPr>
          <w:rFonts w:ascii="Times New Roman" w:hAnsi="Times New Roman"/>
          <w:spacing w:val="-2"/>
          <w:sz w:val="24"/>
          <w:szCs w:val="24"/>
        </w:rPr>
        <w:t>3,52</w:t>
      </w:r>
      <w:r w:rsidR="008D38D3">
        <w:rPr>
          <w:rFonts w:ascii="Times New Roman" w:hAnsi="Times New Roman"/>
          <w:spacing w:val="-2"/>
          <w:sz w:val="24"/>
          <w:szCs w:val="24"/>
        </w:rPr>
        <w:t xml:space="preserve"> mil. kn, sredstvima Ministarstva regionalnog razvoja u visini od </w:t>
      </w:r>
      <w:r w:rsidR="00F65B4B">
        <w:rPr>
          <w:rFonts w:ascii="Times New Roman" w:hAnsi="Times New Roman"/>
          <w:spacing w:val="-2"/>
          <w:sz w:val="24"/>
          <w:szCs w:val="24"/>
        </w:rPr>
        <w:t>1,13</w:t>
      </w:r>
      <w:r w:rsidR="008D38D3">
        <w:rPr>
          <w:rFonts w:ascii="Times New Roman" w:hAnsi="Times New Roman"/>
          <w:spacing w:val="-2"/>
          <w:sz w:val="24"/>
          <w:szCs w:val="24"/>
        </w:rPr>
        <w:t xml:space="preserve"> mil. kn, </w:t>
      </w:r>
      <w:r w:rsidR="00F65B4B">
        <w:rPr>
          <w:rFonts w:ascii="Times New Roman" w:hAnsi="Times New Roman"/>
          <w:spacing w:val="-2"/>
          <w:sz w:val="24"/>
          <w:szCs w:val="24"/>
        </w:rPr>
        <w:t xml:space="preserve">sredstvima Veleučilišta u iznosu od 1,12 mil. kn, </w:t>
      </w:r>
      <w:r w:rsidR="008D38D3">
        <w:rPr>
          <w:rFonts w:ascii="Times New Roman" w:hAnsi="Times New Roman"/>
          <w:spacing w:val="-2"/>
          <w:sz w:val="24"/>
          <w:szCs w:val="24"/>
        </w:rPr>
        <w:t xml:space="preserve">te vlastitim sredstvima Grada Karlovca osiguranima kroz kreditni aranžman s </w:t>
      </w:r>
      <w:r w:rsidR="00F65B4B">
        <w:rPr>
          <w:rFonts w:ascii="Times New Roman" w:hAnsi="Times New Roman"/>
          <w:spacing w:val="-2"/>
          <w:sz w:val="24"/>
          <w:szCs w:val="24"/>
        </w:rPr>
        <w:t>HBOR-om</w:t>
      </w:r>
      <w:r w:rsidR="006E7EF1">
        <w:rPr>
          <w:rFonts w:ascii="Times New Roman" w:hAnsi="Times New Roman"/>
          <w:spacing w:val="-2"/>
          <w:sz w:val="24"/>
          <w:szCs w:val="24"/>
        </w:rPr>
        <w:t xml:space="preserve"> u visini od 800.000 kn</w:t>
      </w:r>
      <w:r w:rsidR="008D38D3">
        <w:rPr>
          <w:rFonts w:ascii="Times New Roman" w:hAnsi="Times New Roman"/>
          <w:spacing w:val="-2"/>
          <w:sz w:val="24"/>
          <w:szCs w:val="24"/>
        </w:rPr>
        <w:t xml:space="preserve">. Ukupna vrijednost ulaganja u </w:t>
      </w:r>
      <w:r w:rsidR="000B55F5">
        <w:rPr>
          <w:rFonts w:ascii="Times New Roman" w:hAnsi="Times New Roman"/>
          <w:spacing w:val="-2"/>
          <w:sz w:val="24"/>
          <w:szCs w:val="24"/>
        </w:rPr>
        <w:t xml:space="preserve">energetsku obnovu objekta </w:t>
      </w:r>
      <w:r w:rsidR="00470C5E">
        <w:rPr>
          <w:rFonts w:ascii="Times New Roman" w:hAnsi="Times New Roman"/>
          <w:spacing w:val="-2"/>
          <w:sz w:val="24"/>
          <w:szCs w:val="24"/>
        </w:rPr>
        <w:t xml:space="preserve">iznosi </w:t>
      </w:r>
      <w:r w:rsidR="000B55F5">
        <w:rPr>
          <w:rFonts w:ascii="Times New Roman" w:hAnsi="Times New Roman"/>
          <w:spacing w:val="-2"/>
          <w:sz w:val="24"/>
          <w:szCs w:val="24"/>
        </w:rPr>
        <w:t>6.569.452,53 kn</w:t>
      </w:r>
    </w:p>
    <w:p w14:paraId="10CBF522" w14:textId="088FED41" w:rsidR="000B55F5" w:rsidRDefault="000B55F5" w:rsidP="00A20332">
      <w:pPr>
        <w:spacing w:after="0" w:line="240" w:lineRule="auto"/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U vrijednosti projekta 58,52% odnosi se na </w:t>
      </w:r>
      <w:r w:rsidR="00DF2A54">
        <w:rPr>
          <w:rFonts w:ascii="Times New Roman" w:hAnsi="Times New Roman"/>
          <w:spacing w:val="-2"/>
          <w:sz w:val="24"/>
          <w:szCs w:val="24"/>
        </w:rPr>
        <w:t xml:space="preserve">Veleučilište u Karlovcu što iznosi </w:t>
      </w:r>
      <w:r w:rsidR="007843CD">
        <w:rPr>
          <w:rFonts w:ascii="Times New Roman" w:hAnsi="Times New Roman"/>
          <w:spacing w:val="-2"/>
          <w:sz w:val="24"/>
          <w:szCs w:val="24"/>
        </w:rPr>
        <w:t xml:space="preserve">3.844.443,62 kn. Od tog iznosa </w:t>
      </w:r>
      <w:r w:rsidR="00317828">
        <w:rPr>
          <w:rFonts w:ascii="Times New Roman" w:hAnsi="Times New Roman"/>
          <w:spacing w:val="-2"/>
          <w:sz w:val="24"/>
          <w:szCs w:val="24"/>
        </w:rPr>
        <w:t>zasebno je u analitičkoj evidenicji Grada na ulaganje</w:t>
      </w:r>
      <w:r w:rsidR="00E05AE4">
        <w:rPr>
          <w:rFonts w:ascii="Times New Roman" w:hAnsi="Times New Roman"/>
          <w:spacing w:val="-2"/>
          <w:sz w:val="24"/>
          <w:szCs w:val="24"/>
        </w:rPr>
        <w:t xml:space="preserve"> u objekt evidenti</w:t>
      </w:r>
      <w:r w:rsidR="00317828">
        <w:rPr>
          <w:rFonts w:ascii="Times New Roman" w:hAnsi="Times New Roman"/>
          <w:spacing w:val="-2"/>
          <w:sz w:val="24"/>
          <w:szCs w:val="24"/>
        </w:rPr>
        <w:t>rano  3.813.713,27 kn</w:t>
      </w:r>
      <w:r w:rsidR="00E05AE4">
        <w:rPr>
          <w:rFonts w:ascii="Times New Roman" w:hAnsi="Times New Roman"/>
          <w:spacing w:val="-2"/>
          <w:sz w:val="24"/>
          <w:szCs w:val="24"/>
        </w:rPr>
        <w:t xml:space="preserve">. Ostatatk troškova </w:t>
      </w:r>
      <w:r w:rsidR="00A87ED0">
        <w:rPr>
          <w:rFonts w:ascii="Times New Roman" w:hAnsi="Times New Roman"/>
          <w:spacing w:val="-2"/>
          <w:sz w:val="24"/>
          <w:szCs w:val="24"/>
        </w:rPr>
        <w:t>u visini</w:t>
      </w:r>
      <w:r w:rsidR="004D6837">
        <w:rPr>
          <w:rFonts w:ascii="Times New Roman" w:hAnsi="Times New Roman"/>
          <w:spacing w:val="-2"/>
          <w:sz w:val="24"/>
          <w:szCs w:val="24"/>
        </w:rPr>
        <w:t>30.730,35 kn odnosi se na troškove usluga (vidljivost i promid</w:t>
      </w:r>
      <w:r w:rsidR="00AA3A99">
        <w:rPr>
          <w:rFonts w:ascii="Times New Roman" w:hAnsi="Times New Roman"/>
          <w:spacing w:val="-2"/>
          <w:sz w:val="24"/>
          <w:szCs w:val="24"/>
        </w:rPr>
        <w:t xml:space="preserve">žba, upravljanje projektom) koji nisu mogli biti evidentirani </w:t>
      </w:r>
      <w:r w:rsidR="009F5BAE">
        <w:rPr>
          <w:rFonts w:ascii="Times New Roman" w:hAnsi="Times New Roman"/>
          <w:spacing w:val="-2"/>
          <w:sz w:val="24"/>
          <w:szCs w:val="24"/>
        </w:rPr>
        <w:t>kao dio vrijednosti imovine.</w:t>
      </w:r>
    </w:p>
    <w:p w14:paraId="24E7C6C1" w14:textId="54440A0E" w:rsidR="00E60B34" w:rsidRDefault="00DE1F8D" w:rsidP="00A20332">
      <w:pPr>
        <w:spacing w:after="0" w:line="240" w:lineRule="auto"/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Obzirom da </w:t>
      </w:r>
      <w:r w:rsidR="00416BFD">
        <w:rPr>
          <w:rFonts w:ascii="Times New Roman" w:hAnsi="Times New Roman"/>
          <w:spacing w:val="-2"/>
          <w:sz w:val="24"/>
          <w:szCs w:val="24"/>
        </w:rPr>
        <w:t>je dio objekta vlasništvo Veleučilišta, a i Veleučilište je sudjelovalo u financiranju troškova energetske obnove vlastitim sredstvima, Grad ne može u svojim poslovnim knjigama zadržati imovinu koja nije vlasništvo Grada, te je potrebno prenijeti odgovarajući dio ulaganja na Veleučilište u Karlovcu bez naknade.</w:t>
      </w:r>
    </w:p>
    <w:p w14:paraId="218C1626" w14:textId="7A640F16" w:rsidR="002D1246" w:rsidRDefault="0040207A" w:rsidP="00A20332">
      <w:pPr>
        <w:spacing w:after="0" w:line="240" w:lineRule="auto"/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Budući da je ugovorom  o bespovratnim sredstvima </w:t>
      </w:r>
      <w:r w:rsidR="00902006">
        <w:rPr>
          <w:rFonts w:ascii="Times New Roman" w:hAnsi="Times New Roman"/>
          <w:spacing w:val="-2"/>
          <w:sz w:val="24"/>
          <w:szCs w:val="24"/>
        </w:rPr>
        <w:t xml:space="preserve"> definirano da se imovina može pr</w:t>
      </w:r>
      <w:r w:rsidR="00B73A02">
        <w:rPr>
          <w:rFonts w:ascii="Times New Roman" w:hAnsi="Times New Roman"/>
          <w:spacing w:val="-2"/>
          <w:sz w:val="24"/>
          <w:szCs w:val="24"/>
        </w:rPr>
        <w:t>e</w:t>
      </w:r>
      <w:r w:rsidR="00902006">
        <w:rPr>
          <w:rFonts w:ascii="Times New Roman" w:hAnsi="Times New Roman"/>
          <w:spacing w:val="-2"/>
          <w:sz w:val="24"/>
          <w:szCs w:val="24"/>
        </w:rPr>
        <w:t xml:space="preserve">nijeti na projektne partnere ili treće osobe samo pod uvjetom da svrha tih stvari i prava ostane neizmijenjena u odnosu na namjenu definiranu Ugovorom u razdoblju od najmanje pet godina, </w:t>
      </w:r>
      <w:r w:rsidR="000328F9">
        <w:rPr>
          <w:rFonts w:ascii="Times New Roman" w:hAnsi="Times New Roman"/>
          <w:spacing w:val="-2"/>
          <w:sz w:val="24"/>
          <w:szCs w:val="24"/>
        </w:rPr>
        <w:t>Veleučilište u Karlovcu ovaj objekt  m</w:t>
      </w:r>
      <w:r w:rsidR="00902006">
        <w:rPr>
          <w:rFonts w:ascii="Times New Roman" w:hAnsi="Times New Roman"/>
          <w:spacing w:val="-2"/>
          <w:sz w:val="24"/>
          <w:szCs w:val="24"/>
        </w:rPr>
        <w:t xml:space="preserve">ože  koristiti isključivo za obavljanje djelatnosti </w:t>
      </w:r>
      <w:r w:rsidR="000328F9">
        <w:rPr>
          <w:rFonts w:ascii="Times New Roman" w:hAnsi="Times New Roman"/>
          <w:spacing w:val="-2"/>
          <w:sz w:val="24"/>
          <w:szCs w:val="24"/>
        </w:rPr>
        <w:t xml:space="preserve">visokoškolskog obrazovanja što je </w:t>
      </w:r>
      <w:r w:rsidR="00902006">
        <w:rPr>
          <w:rFonts w:ascii="Times New Roman" w:hAnsi="Times New Roman"/>
          <w:spacing w:val="-2"/>
          <w:sz w:val="24"/>
          <w:szCs w:val="24"/>
        </w:rPr>
        <w:t>i osnov</w:t>
      </w:r>
      <w:r w:rsidR="000328F9">
        <w:rPr>
          <w:rFonts w:ascii="Times New Roman" w:hAnsi="Times New Roman"/>
          <w:spacing w:val="-2"/>
          <w:sz w:val="24"/>
          <w:szCs w:val="24"/>
        </w:rPr>
        <w:t>n</w:t>
      </w:r>
      <w:r w:rsidR="00902006">
        <w:rPr>
          <w:rFonts w:ascii="Times New Roman" w:hAnsi="Times New Roman"/>
          <w:spacing w:val="-2"/>
          <w:sz w:val="24"/>
          <w:szCs w:val="24"/>
        </w:rPr>
        <w:t>a djelatnost ustanove i ne može se prenamijeniti u navedenom ugovorenom roku.</w:t>
      </w:r>
    </w:p>
    <w:p w14:paraId="5879740B" w14:textId="155843D4" w:rsidR="00A22A85" w:rsidRDefault="003B0150" w:rsidP="00A20332">
      <w:pPr>
        <w:spacing w:after="0" w:line="240" w:lineRule="auto"/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>P</w:t>
      </w:r>
      <w:r w:rsidR="00A22A85">
        <w:rPr>
          <w:rFonts w:ascii="Times New Roman" w:hAnsi="Times New Roman"/>
          <w:spacing w:val="-2"/>
          <w:sz w:val="24"/>
          <w:szCs w:val="24"/>
        </w:rPr>
        <w:t xml:space="preserve">redloženu Odluku Grad Karlovac je obvezan </w:t>
      </w:r>
      <w:r w:rsidR="00B73A02">
        <w:rPr>
          <w:rFonts w:ascii="Times New Roman" w:hAnsi="Times New Roman"/>
          <w:spacing w:val="-2"/>
          <w:sz w:val="24"/>
          <w:szCs w:val="24"/>
        </w:rPr>
        <w:t>dostaviti provedbenom tijelu Fondu za zaštitu okoliša i energetsku učinkovitost</w:t>
      </w:r>
      <w:r w:rsidR="006B36AF">
        <w:rPr>
          <w:rFonts w:ascii="Times New Roman" w:hAnsi="Times New Roman"/>
          <w:spacing w:val="-2"/>
          <w:sz w:val="24"/>
          <w:szCs w:val="24"/>
        </w:rPr>
        <w:t xml:space="preserve"> radi sklapanja Dodatka ugovoru o  do</w:t>
      </w:r>
      <w:r w:rsidR="00A10207">
        <w:rPr>
          <w:rFonts w:ascii="Times New Roman" w:hAnsi="Times New Roman"/>
          <w:spacing w:val="-2"/>
          <w:sz w:val="24"/>
          <w:szCs w:val="24"/>
        </w:rPr>
        <w:t>d</w:t>
      </w:r>
      <w:r w:rsidR="006B36AF">
        <w:rPr>
          <w:rFonts w:ascii="Times New Roman" w:hAnsi="Times New Roman"/>
          <w:spacing w:val="-2"/>
          <w:sz w:val="24"/>
          <w:szCs w:val="24"/>
        </w:rPr>
        <w:t>jeli bespovratnih sredstava</w:t>
      </w:r>
      <w:r w:rsidR="00A10207">
        <w:rPr>
          <w:rFonts w:ascii="Times New Roman" w:hAnsi="Times New Roman"/>
          <w:spacing w:val="-2"/>
          <w:sz w:val="24"/>
          <w:szCs w:val="24"/>
        </w:rPr>
        <w:t>.</w:t>
      </w:r>
    </w:p>
    <w:p w14:paraId="7C433AA4" w14:textId="77777777" w:rsidR="00E60B34" w:rsidRDefault="00E60B34" w:rsidP="00A20332">
      <w:pPr>
        <w:spacing w:after="0" w:line="240" w:lineRule="auto"/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</w:p>
    <w:p w14:paraId="3A2D8E1B" w14:textId="77777777" w:rsidR="00E60B34" w:rsidRDefault="00E60B34" w:rsidP="00A20332">
      <w:pPr>
        <w:spacing w:after="0" w:line="240" w:lineRule="auto"/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  <w:t xml:space="preserve">Pročelnica Uo za proračun i financije </w:t>
      </w:r>
    </w:p>
    <w:p w14:paraId="00B16446" w14:textId="77777777" w:rsidR="00E60B34" w:rsidRPr="000F01A9" w:rsidRDefault="00E60B34" w:rsidP="00A20332">
      <w:pPr>
        <w:spacing w:after="0" w:line="240" w:lineRule="auto"/>
        <w:ind w:firstLine="720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lastRenderedPageBreak/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ab/>
        <w:t>Lidija Malović, dipl.oec.</w:t>
      </w:r>
    </w:p>
    <w:p w14:paraId="6907C8AB" w14:textId="77777777" w:rsidR="00C708C7" w:rsidRDefault="00C708C7" w:rsidP="00A2033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9E30F12" w14:textId="77777777" w:rsidR="000F265F" w:rsidRDefault="000F265F" w:rsidP="00A2033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0F265F" w:rsidSect="00B73A02"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567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B93146D" w14:textId="77777777" w:rsidR="00D57E3E" w:rsidRDefault="00D57E3E" w:rsidP="00883CD4">
      <w:pPr>
        <w:spacing w:after="0" w:line="240" w:lineRule="auto"/>
      </w:pPr>
      <w:r>
        <w:separator/>
      </w:r>
    </w:p>
  </w:endnote>
  <w:endnote w:type="continuationSeparator" w:id="0">
    <w:p w14:paraId="7FB17B39" w14:textId="77777777" w:rsidR="00D57E3E" w:rsidRDefault="00D57E3E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7F020F" w14:textId="77777777" w:rsidR="000F265F" w:rsidRDefault="000F265F" w:rsidP="000F265F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0E7EE174" w14:textId="77777777" w:rsidR="000F265F" w:rsidRPr="008D78AB" w:rsidRDefault="000F265F" w:rsidP="000F265F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fax: +385 47 628 134, www.karlovac.hr</w:t>
    </w:r>
  </w:p>
  <w:p w14:paraId="349BD71D" w14:textId="77777777" w:rsidR="000F265F" w:rsidRDefault="000F265F" w:rsidP="000F265F">
    <w:pPr>
      <w:pStyle w:val="Podnoje"/>
    </w:pPr>
  </w:p>
  <w:p w14:paraId="6FCA17FF" w14:textId="77777777" w:rsidR="000F265F" w:rsidRDefault="000F265F">
    <w:pPr>
      <w:pStyle w:val="Podnoj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1E797B" w14:textId="0B210524" w:rsidR="00CA23F5" w:rsidRDefault="00CA23F5" w:rsidP="00CA23F5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51275ECA" w14:textId="63AD68AC" w:rsidR="00CA23F5" w:rsidRPr="008D78AB" w:rsidRDefault="00CA23F5" w:rsidP="00CA23F5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fax: +385 47 628 134, www.karlovac.hr</w:t>
    </w:r>
  </w:p>
  <w:p w14:paraId="79305C58" w14:textId="5491001A" w:rsidR="00E04859" w:rsidRDefault="00E04859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1F4AB9A" w14:textId="77777777" w:rsidR="00D57E3E" w:rsidRDefault="00D57E3E" w:rsidP="00883CD4">
      <w:pPr>
        <w:spacing w:after="0" w:line="240" w:lineRule="auto"/>
      </w:pPr>
      <w:r>
        <w:separator/>
      </w:r>
    </w:p>
  </w:footnote>
  <w:footnote w:type="continuationSeparator" w:id="0">
    <w:p w14:paraId="02738B13" w14:textId="77777777" w:rsidR="00D57E3E" w:rsidRDefault="00D57E3E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0F265F" w:rsidRPr="00B57821" w14:paraId="4293C5A3" w14:textId="77777777" w:rsidTr="002647C8">
      <w:trPr>
        <w:trHeight w:hRule="exact" w:val="1129"/>
      </w:trPr>
      <w:tc>
        <w:tcPr>
          <w:tcW w:w="2874" w:type="dxa"/>
          <w:vAlign w:val="center"/>
        </w:tcPr>
        <w:p w14:paraId="58E1A616" w14:textId="77777777" w:rsidR="000F265F" w:rsidRPr="00F403FB" w:rsidRDefault="000F265F" w:rsidP="002647C8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4384" behindDoc="1" locked="0" layoutInCell="1" allowOverlap="1" wp14:anchorId="0D1284BD" wp14:editId="1A7B109E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3AD90FA" w14:textId="77777777" w:rsidR="000F265F" w:rsidRDefault="000F265F" w:rsidP="002647C8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49FB1BF" w14:textId="77777777" w:rsidR="000F265F" w:rsidRPr="00F403FB" w:rsidRDefault="000F265F" w:rsidP="002647C8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D72A794" w14:textId="77777777" w:rsidR="000F265F" w:rsidRPr="00B57821" w:rsidRDefault="000F265F" w:rsidP="002647C8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7E393B96" wp14:editId="74AFE08D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0F265F" w:rsidRPr="00B57821" w14:paraId="46116421" w14:textId="77777777" w:rsidTr="002647C8">
      <w:trPr>
        <w:trHeight w:val="437"/>
      </w:trPr>
      <w:tc>
        <w:tcPr>
          <w:tcW w:w="2874" w:type="dxa"/>
          <w:vAlign w:val="bottom"/>
        </w:tcPr>
        <w:p w14:paraId="3A11D522" w14:textId="77777777" w:rsidR="000F265F" w:rsidRPr="00F403FB" w:rsidRDefault="000F265F" w:rsidP="002647C8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5408" behindDoc="1" locked="0" layoutInCell="1" allowOverlap="0" wp14:anchorId="1A467331" wp14:editId="1BBDDCEB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592A47CD" w14:textId="77777777" w:rsidR="000F265F" w:rsidRDefault="000F265F" w:rsidP="002647C8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43B2BF8" w14:textId="77777777" w:rsidR="000F265F" w:rsidRDefault="000F265F" w:rsidP="000F265F">
    <w:pPr>
      <w:pStyle w:val="Zaglavlje"/>
    </w:pPr>
  </w:p>
  <w:p w14:paraId="5E8B1377" w14:textId="77777777" w:rsidR="000F265F" w:rsidRPr="000F265F" w:rsidRDefault="000F265F" w:rsidP="000F265F">
    <w:pPr>
      <w:pStyle w:val="Zaglavlj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04859" w:rsidRPr="00B57821" w14:paraId="0B119B3A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523067B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1312" behindDoc="1" locked="0" layoutInCell="1" allowOverlap="1" wp14:anchorId="57BC3E82" wp14:editId="6BB6EE65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BBC6476" w14:textId="77777777" w:rsidR="00E04859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5670385" w14:textId="77777777" w:rsidR="00E04859" w:rsidRPr="00F403FB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BFEDA82" w14:textId="77777777" w:rsidR="00E04859" w:rsidRPr="00B57821" w:rsidRDefault="00E04859" w:rsidP="00E04859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63E48B7B" wp14:editId="51C7D203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E04859" w:rsidRPr="00B57821" w14:paraId="553D6D7A" w14:textId="77777777" w:rsidTr="002D1ED7">
      <w:trPr>
        <w:trHeight w:val="437"/>
      </w:trPr>
      <w:tc>
        <w:tcPr>
          <w:tcW w:w="2874" w:type="dxa"/>
          <w:vAlign w:val="bottom"/>
        </w:tcPr>
        <w:p w14:paraId="3D7CA60F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2336" behindDoc="1" locked="0" layoutInCell="1" allowOverlap="0" wp14:anchorId="79D09F3E" wp14:editId="537A0BC7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1FB6ACF" w14:textId="77777777" w:rsidR="00E04859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309DB8EA" w14:textId="77777777" w:rsidR="00E04859" w:rsidRDefault="00E04859" w:rsidP="00E04859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E4D66"/>
    <w:multiLevelType w:val="hybridMultilevel"/>
    <w:tmpl w:val="11E279DE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5CB664E"/>
    <w:multiLevelType w:val="hybridMultilevel"/>
    <w:tmpl w:val="381861AA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8A71436"/>
    <w:multiLevelType w:val="hybridMultilevel"/>
    <w:tmpl w:val="34680578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3">
    <w:nsid w:val="0C8F786D"/>
    <w:multiLevelType w:val="singleLevel"/>
    <w:tmpl w:val="FD0ECC7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color w:val="000000"/>
        <w:sz w:val="24"/>
      </w:rPr>
    </w:lvl>
  </w:abstractNum>
  <w:abstractNum w:abstractNumId="4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5CF5F1A"/>
    <w:multiLevelType w:val="hybridMultilevel"/>
    <w:tmpl w:val="B7026000"/>
    <w:lvl w:ilvl="0" w:tplc="FEA6B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6CD62BF"/>
    <w:multiLevelType w:val="singleLevel"/>
    <w:tmpl w:val="AF5000EE"/>
    <w:lvl w:ilvl="0">
      <w:start w:val="1"/>
      <w:numFmt w:val="decimal"/>
      <w:lvlText w:val="%1. "/>
      <w:legacy w:legacy="1" w:legacySpace="0" w:legacyIndent="283"/>
      <w:lvlJc w:val="left"/>
      <w:pPr>
        <w:ind w:left="988" w:hanging="283"/>
      </w:pPr>
      <w:rPr>
        <w:b w:val="0"/>
        <w:i w:val="0"/>
        <w:sz w:val="22"/>
      </w:rPr>
    </w:lvl>
  </w:abstractNum>
  <w:abstractNum w:abstractNumId="8">
    <w:nsid w:val="182878D5"/>
    <w:multiLevelType w:val="hybridMultilevel"/>
    <w:tmpl w:val="C212DAB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11B4330"/>
    <w:multiLevelType w:val="hybridMultilevel"/>
    <w:tmpl w:val="6F02197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5F442E4"/>
    <w:multiLevelType w:val="hybridMultilevel"/>
    <w:tmpl w:val="C7128062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2">
    <w:nsid w:val="2AB92956"/>
    <w:multiLevelType w:val="hybridMultilevel"/>
    <w:tmpl w:val="0B96B364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3">
    <w:nsid w:val="2FDD63E5"/>
    <w:multiLevelType w:val="hybridMultilevel"/>
    <w:tmpl w:val="807441E8"/>
    <w:lvl w:ilvl="0" w:tplc="42E4988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>
    <w:nsid w:val="33F7572F"/>
    <w:multiLevelType w:val="hybridMultilevel"/>
    <w:tmpl w:val="E39EA7F6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5">
    <w:nsid w:val="427D6901"/>
    <w:multiLevelType w:val="hybridMultilevel"/>
    <w:tmpl w:val="40B610D4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5353CC9"/>
    <w:multiLevelType w:val="hybridMultilevel"/>
    <w:tmpl w:val="56127F20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9">
    <w:nsid w:val="582F5553"/>
    <w:multiLevelType w:val="hybridMultilevel"/>
    <w:tmpl w:val="20ACC87E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0">
    <w:nsid w:val="595D0A81"/>
    <w:multiLevelType w:val="hybridMultilevel"/>
    <w:tmpl w:val="60FE8B4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3B1631"/>
    <w:multiLevelType w:val="hybridMultilevel"/>
    <w:tmpl w:val="111CB23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CBA0C2B"/>
    <w:multiLevelType w:val="multilevel"/>
    <w:tmpl w:val="0122C03A"/>
    <w:lvl w:ilvl="0">
      <w:start w:val="1"/>
      <w:numFmt w:val="decimal"/>
      <w:lvlText w:val="%1."/>
      <w:legacy w:legacy="1" w:legacySpace="120" w:legacyIndent="360"/>
      <w:lvlJc w:val="left"/>
      <w:pPr>
        <w:ind w:left="360" w:hanging="360"/>
      </w:pPr>
    </w:lvl>
    <w:lvl w:ilvl="1">
      <w:start w:val="1"/>
      <w:numFmt w:val="lowerLetter"/>
      <w:lvlText w:val="%2."/>
      <w:legacy w:legacy="1" w:legacySpace="120" w:legacyIndent="360"/>
      <w:lvlJc w:val="left"/>
      <w:pPr>
        <w:ind w:left="720" w:hanging="360"/>
      </w:pPr>
    </w:lvl>
    <w:lvl w:ilvl="2">
      <w:start w:val="1"/>
      <w:numFmt w:val="lowerRoman"/>
      <w:lvlText w:val="%3."/>
      <w:legacy w:legacy="1" w:legacySpace="120" w:legacyIndent="180"/>
      <w:lvlJc w:val="left"/>
      <w:pPr>
        <w:ind w:left="900" w:hanging="180"/>
      </w:pPr>
    </w:lvl>
    <w:lvl w:ilvl="3">
      <w:start w:val="1"/>
      <w:numFmt w:val="decimal"/>
      <w:lvlText w:val="%4."/>
      <w:legacy w:legacy="1" w:legacySpace="120" w:legacyIndent="360"/>
      <w:lvlJc w:val="left"/>
      <w:pPr>
        <w:ind w:left="1260" w:hanging="360"/>
      </w:pPr>
    </w:lvl>
    <w:lvl w:ilvl="4">
      <w:start w:val="1"/>
      <w:numFmt w:val="lowerLetter"/>
      <w:lvlText w:val="%5."/>
      <w:legacy w:legacy="1" w:legacySpace="120" w:legacyIndent="360"/>
      <w:lvlJc w:val="left"/>
      <w:pPr>
        <w:ind w:left="1620" w:hanging="360"/>
      </w:pPr>
    </w:lvl>
    <w:lvl w:ilvl="5">
      <w:start w:val="1"/>
      <w:numFmt w:val="lowerRoman"/>
      <w:lvlText w:val="%6."/>
      <w:legacy w:legacy="1" w:legacySpace="120" w:legacyIndent="180"/>
      <w:lvlJc w:val="left"/>
      <w:pPr>
        <w:ind w:left="1800" w:hanging="180"/>
      </w:pPr>
    </w:lvl>
    <w:lvl w:ilvl="6">
      <w:start w:val="1"/>
      <w:numFmt w:val="decimal"/>
      <w:lvlText w:val="%7."/>
      <w:legacy w:legacy="1" w:legacySpace="120" w:legacyIndent="360"/>
      <w:lvlJc w:val="left"/>
      <w:pPr>
        <w:ind w:left="2160" w:hanging="360"/>
      </w:pPr>
    </w:lvl>
    <w:lvl w:ilvl="7">
      <w:start w:val="1"/>
      <w:numFmt w:val="lowerLetter"/>
      <w:lvlText w:val="%8."/>
      <w:legacy w:legacy="1" w:legacySpace="120" w:legacyIndent="360"/>
      <w:lvlJc w:val="left"/>
      <w:pPr>
        <w:ind w:left="2520" w:hanging="360"/>
      </w:pPr>
    </w:lvl>
    <w:lvl w:ilvl="8">
      <w:start w:val="1"/>
      <w:numFmt w:val="lowerRoman"/>
      <w:lvlText w:val="%9."/>
      <w:legacy w:legacy="1" w:legacySpace="120" w:legacyIndent="180"/>
      <w:lvlJc w:val="left"/>
      <w:pPr>
        <w:ind w:left="2700" w:hanging="180"/>
      </w:pPr>
    </w:lvl>
  </w:abstractNum>
  <w:abstractNum w:abstractNumId="23">
    <w:nsid w:val="69524949"/>
    <w:multiLevelType w:val="hybridMultilevel"/>
    <w:tmpl w:val="000ACBE0"/>
    <w:lvl w:ilvl="0" w:tplc="475CF198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cs="Times New Roman" w:hint="default"/>
      </w:rPr>
    </w:lvl>
    <w:lvl w:ilvl="1" w:tplc="E2F4289C">
      <w:start w:val="1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  <w:rPr>
        <w:rFonts w:cs="Times New Roman"/>
      </w:rPr>
    </w:lvl>
  </w:abstractNum>
  <w:abstractNum w:abstractNumId="24">
    <w:nsid w:val="69F36A2C"/>
    <w:multiLevelType w:val="hybridMultilevel"/>
    <w:tmpl w:val="94BC9E3C"/>
    <w:lvl w:ilvl="0" w:tplc="747E80B8">
      <w:start w:val="1"/>
      <w:numFmt w:val="decimal"/>
      <w:lvlText w:val="%1."/>
      <w:lvlJc w:val="left"/>
      <w:pPr>
        <w:tabs>
          <w:tab w:val="num" w:pos="945"/>
        </w:tabs>
        <w:ind w:left="945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665"/>
        </w:tabs>
        <w:ind w:left="1665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385"/>
        </w:tabs>
        <w:ind w:left="2385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3105"/>
        </w:tabs>
        <w:ind w:left="3105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825"/>
        </w:tabs>
        <w:ind w:left="3825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545"/>
        </w:tabs>
        <w:ind w:left="4545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265"/>
        </w:tabs>
        <w:ind w:left="5265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985"/>
        </w:tabs>
        <w:ind w:left="5985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705"/>
        </w:tabs>
        <w:ind w:left="6705" w:hanging="180"/>
      </w:pPr>
      <w:rPr>
        <w:rFonts w:cs="Times New Roman"/>
      </w:rPr>
    </w:lvl>
  </w:abstractNum>
  <w:abstractNum w:abstractNumId="25">
    <w:nsid w:val="7739219A"/>
    <w:multiLevelType w:val="hybridMultilevel"/>
    <w:tmpl w:val="838C26CE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6">
    <w:nsid w:val="7D9D4B0B"/>
    <w:multiLevelType w:val="hybridMultilevel"/>
    <w:tmpl w:val="555C2B38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8"/>
  </w:num>
  <w:num w:numId="2">
    <w:abstractNumId w:val="17"/>
  </w:num>
  <w:num w:numId="3">
    <w:abstractNumId w:val="5"/>
  </w:num>
  <w:num w:numId="4">
    <w:abstractNumId w:val="9"/>
  </w:num>
  <w:num w:numId="5">
    <w:abstractNumId w:val="4"/>
  </w:num>
  <w:num w:numId="6">
    <w:abstractNumId w:val="24"/>
  </w:num>
  <w:num w:numId="7">
    <w:abstractNumId w:val="23"/>
  </w:num>
  <w:num w:numId="8">
    <w:abstractNumId w:val="3"/>
  </w:num>
  <w:num w:numId="9">
    <w:abstractNumId w:val="7"/>
  </w:num>
  <w:num w:numId="10">
    <w:abstractNumId w:val="25"/>
  </w:num>
  <w:num w:numId="11">
    <w:abstractNumId w:val="20"/>
  </w:num>
  <w:num w:numId="12">
    <w:abstractNumId w:val="12"/>
  </w:num>
  <w:num w:numId="13">
    <w:abstractNumId w:val="21"/>
  </w:num>
  <w:num w:numId="14">
    <w:abstractNumId w:val="0"/>
  </w:num>
  <w:num w:numId="15">
    <w:abstractNumId w:val="14"/>
  </w:num>
  <w:num w:numId="16">
    <w:abstractNumId w:val="11"/>
  </w:num>
  <w:num w:numId="17">
    <w:abstractNumId w:val="2"/>
  </w:num>
  <w:num w:numId="18">
    <w:abstractNumId w:val="16"/>
  </w:num>
  <w:num w:numId="19">
    <w:abstractNumId w:val="15"/>
  </w:num>
  <w:num w:numId="20">
    <w:abstractNumId w:val="19"/>
  </w:num>
  <w:num w:numId="21">
    <w:abstractNumId w:val="1"/>
  </w:num>
  <w:num w:numId="22">
    <w:abstractNumId w:val="26"/>
  </w:num>
  <w:num w:numId="23">
    <w:abstractNumId w:val="8"/>
  </w:num>
  <w:num w:numId="24">
    <w:abstractNumId w:val="22"/>
  </w:num>
  <w:num w:numId="25">
    <w:abstractNumId w:val="10"/>
  </w:num>
  <w:num w:numId="26">
    <w:abstractNumId w:val="13"/>
  </w:num>
  <w:num w:numId="2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0AD6"/>
    <w:rsid w:val="00000F06"/>
    <w:rsid w:val="0000106D"/>
    <w:rsid w:val="00001B78"/>
    <w:rsid w:val="0000526C"/>
    <w:rsid w:val="000062B6"/>
    <w:rsid w:val="00006C4F"/>
    <w:rsid w:val="000073AB"/>
    <w:rsid w:val="000108BC"/>
    <w:rsid w:val="00011283"/>
    <w:rsid w:val="00020902"/>
    <w:rsid w:val="0002313A"/>
    <w:rsid w:val="000239A7"/>
    <w:rsid w:val="00025671"/>
    <w:rsid w:val="00025B5B"/>
    <w:rsid w:val="00026A34"/>
    <w:rsid w:val="0002738B"/>
    <w:rsid w:val="0003195C"/>
    <w:rsid w:val="00031B6F"/>
    <w:rsid w:val="000328F9"/>
    <w:rsid w:val="000378BD"/>
    <w:rsid w:val="000402DC"/>
    <w:rsid w:val="00040964"/>
    <w:rsid w:val="00042A3A"/>
    <w:rsid w:val="00043319"/>
    <w:rsid w:val="00044E2C"/>
    <w:rsid w:val="0004633D"/>
    <w:rsid w:val="00047116"/>
    <w:rsid w:val="0004716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2B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7C"/>
    <w:rsid w:val="000B4CE8"/>
    <w:rsid w:val="000B55F5"/>
    <w:rsid w:val="000B5FDC"/>
    <w:rsid w:val="000B6387"/>
    <w:rsid w:val="000B6873"/>
    <w:rsid w:val="000B7ED3"/>
    <w:rsid w:val="000C2973"/>
    <w:rsid w:val="000C2B25"/>
    <w:rsid w:val="000C301F"/>
    <w:rsid w:val="000C3168"/>
    <w:rsid w:val="000C3E6F"/>
    <w:rsid w:val="000C3F74"/>
    <w:rsid w:val="000C43D2"/>
    <w:rsid w:val="000C5C76"/>
    <w:rsid w:val="000C6788"/>
    <w:rsid w:val="000D0726"/>
    <w:rsid w:val="000D0BB5"/>
    <w:rsid w:val="000D3659"/>
    <w:rsid w:val="000D36F1"/>
    <w:rsid w:val="000D44F7"/>
    <w:rsid w:val="000D4C62"/>
    <w:rsid w:val="000E01D5"/>
    <w:rsid w:val="000E2263"/>
    <w:rsid w:val="000E32C6"/>
    <w:rsid w:val="000E67F5"/>
    <w:rsid w:val="000F265F"/>
    <w:rsid w:val="000F2F32"/>
    <w:rsid w:val="000F315D"/>
    <w:rsid w:val="000F4243"/>
    <w:rsid w:val="000F5A1A"/>
    <w:rsid w:val="000F6435"/>
    <w:rsid w:val="00100C1D"/>
    <w:rsid w:val="00101A48"/>
    <w:rsid w:val="00104235"/>
    <w:rsid w:val="0010634F"/>
    <w:rsid w:val="001136CD"/>
    <w:rsid w:val="0011564B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3DAC"/>
    <w:rsid w:val="0017455E"/>
    <w:rsid w:val="00174C1A"/>
    <w:rsid w:val="00174E8C"/>
    <w:rsid w:val="001800CF"/>
    <w:rsid w:val="00180E8F"/>
    <w:rsid w:val="00181C9B"/>
    <w:rsid w:val="00183187"/>
    <w:rsid w:val="00185984"/>
    <w:rsid w:val="00186332"/>
    <w:rsid w:val="001900F0"/>
    <w:rsid w:val="0019014A"/>
    <w:rsid w:val="00191636"/>
    <w:rsid w:val="0019233B"/>
    <w:rsid w:val="00192701"/>
    <w:rsid w:val="0019274C"/>
    <w:rsid w:val="00192AE9"/>
    <w:rsid w:val="00192E37"/>
    <w:rsid w:val="00196DED"/>
    <w:rsid w:val="001970BA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56F7"/>
    <w:rsid w:val="001F58E3"/>
    <w:rsid w:val="001F59D6"/>
    <w:rsid w:val="00200FD7"/>
    <w:rsid w:val="00203797"/>
    <w:rsid w:val="00210CAA"/>
    <w:rsid w:val="002123A3"/>
    <w:rsid w:val="00216510"/>
    <w:rsid w:val="002165A4"/>
    <w:rsid w:val="00216BB5"/>
    <w:rsid w:val="00221728"/>
    <w:rsid w:val="00221F07"/>
    <w:rsid w:val="002225BC"/>
    <w:rsid w:val="0022298D"/>
    <w:rsid w:val="00223637"/>
    <w:rsid w:val="00224356"/>
    <w:rsid w:val="00224A2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4889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8B5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246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14FE"/>
    <w:rsid w:val="00311783"/>
    <w:rsid w:val="0031184F"/>
    <w:rsid w:val="00311BB2"/>
    <w:rsid w:val="00311EDD"/>
    <w:rsid w:val="003121A7"/>
    <w:rsid w:val="0031249B"/>
    <w:rsid w:val="003146A2"/>
    <w:rsid w:val="00314DC0"/>
    <w:rsid w:val="00316D86"/>
    <w:rsid w:val="00316DBE"/>
    <w:rsid w:val="00317828"/>
    <w:rsid w:val="003178D1"/>
    <w:rsid w:val="003203B2"/>
    <w:rsid w:val="00321D85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5420"/>
    <w:rsid w:val="00347032"/>
    <w:rsid w:val="00347817"/>
    <w:rsid w:val="003505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73E7F"/>
    <w:rsid w:val="00380CE2"/>
    <w:rsid w:val="003844ED"/>
    <w:rsid w:val="00384901"/>
    <w:rsid w:val="00385DF1"/>
    <w:rsid w:val="00386B05"/>
    <w:rsid w:val="003873EE"/>
    <w:rsid w:val="003909B3"/>
    <w:rsid w:val="00391C64"/>
    <w:rsid w:val="00391FDE"/>
    <w:rsid w:val="00394134"/>
    <w:rsid w:val="003948AD"/>
    <w:rsid w:val="003948C1"/>
    <w:rsid w:val="00394A48"/>
    <w:rsid w:val="00395482"/>
    <w:rsid w:val="003A03C1"/>
    <w:rsid w:val="003A39A4"/>
    <w:rsid w:val="003A4DE4"/>
    <w:rsid w:val="003B0150"/>
    <w:rsid w:val="003B27C1"/>
    <w:rsid w:val="003B28F4"/>
    <w:rsid w:val="003B3E14"/>
    <w:rsid w:val="003B7024"/>
    <w:rsid w:val="003C1608"/>
    <w:rsid w:val="003C2D7A"/>
    <w:rsid w:val="003C39FB"/>
    <w:rsid w:val="003C435F"/>
    <w:rsid w:val="003C5586"/>
    <w:rsid w:val="003C6B04"/>
    <w:rsid w:val="003C7EF7"/>
    <w:rsid w:val="003D1178"/>
    <w:rsid w:val="003D1BAA"/>
    <w:rsid w:val="003D26E4"/>
    <w:rsid w:val="003D4DD8"/>
    <w:rsid w:val="003D5DB7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8F2"/>
    <w:rsid w:val="003F7A4E"/>
    <w:rsid w:val="00400A97"/>
    <w:rsid w:val="0040207A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16BFD"/>
    <w:rsid w:val="0042005B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47455"/>
    <w:rsid w:val="00451B17"/>
    <w:rsid w:val="0045223F"/>
    <w:rsid w:val="00455E17"/>
    <w:rsid w:val="00456DA1"/>
    <w:rsid w:val="00457299"/>
    <w:rsid w:val="004572B2"/>
    <w:rsid w:val="00460260"/>
    <w:rsid w:val="00462101"/>
    <w:rsid w:val="00462B41"/>
    <w:rsid w:val="00466272"/>
    <w:rsid w:val="00470C5E"/>
    <w:rsid w:val="00470F69"/>
    <w:rsid w:val="00470FCA"/>
    <w:rsid w:val="0047701E"/>
    <w:rsid w:val="00477FEC"/>
    <w:rsid w:val="0048001F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D6837"/>
    <w:rsid w:val="004D7FC1"/>
    <w:rsid w:val="004E2370"/>
    <w:rsid w:val="004E409F"/>
    <w:rsid w:val="004E5B76"/>
    <w:rsid w:val="004E68F4"/>
    <w:rsid w:val="004F0A08"/>
    <w:rsid w:val="004F1314"/>
    <w:rsid w:val="004F32F6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6C60"/>
    <w:rsid w:val="0050740D"/>
    <w:rsid w:val="00507F3E"/>
    <w:rsid w:val="005116B5"/>
    <w:rsid w:val="00514533"/>
    <w:rsid w:val="00514666"/>
    <w:rsid w:val="0051483F"/>
    <w:rsid w:val="005159D0"/>
    <w:rsid w:val="00515A0F"/>
    <w:rsid w:val="0051785A"/>
    <w:rsid w:val="00517864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247"/>
    <w:rsid w:val="0055242E"/>
    <w:rsid w:val="005525A7"/>
    <w:rsid w:val="005565D2"/>
    <w:rsid w:val="005569FB"/>
    <w:rsid w:val="00557C0C"/>
    <w:rsid w:val="005613F6"/>
    <w:rsid w:val="0056396F"/>
    <w:rsid w:val="005658E1"/>
    <w:rsid w:val="00566089"/>
    <w:rsid w:val="00566C7E"/>
    <w:rsid w:val="00566CE0"/>
    <w:rsid w:val="00566CE2"/>
    <w:rsid w:val="00570572"/>
    <w:rsid w:val="0057158B"/>
    <w:rsid w:val="00572F9E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71B3"/>
    <w:rsid w:val="005B0D5A"/>
    <w:rsid w:val="005B19A1"/>
    <w:rsid w:val="005B3E08"/>
    <w:rsid w:val="005B4FEA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1D0C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336E"/>
    <w:rsid w:val="00603676"/>
    <w:rsid w:val="006048B3"/>
    <w:rsid w:val="006064F4"/>
    <w:rsid w:val="00606719"/>
    <w:rsid w:val="00607CCB"/>
    <w:rsid w:val="0061178D"/>
    <w:rsid w:val="00613614"/>
    <w:rsid w:val="00613BE7"/>
    <w:rsid w:val="006140B3"/>
    <w:rsid w:val="00614EA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1BBD"/>
    <w:rsid w:val="00632961"/>
    <w:rsid w:val="00633D85"/>
    <w:rsid w:val="00641934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57EB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70FC"/>
    <w:rsid w:val="006B12E7"/>
    <w:rsid w:val="006B1383"/>
    <w:rsid w:val="006B30F4"/>
    <w:rsid w:val="006B36AF"/>
    <w:rsid w:val="006B401C"/>
    <w:rsid w:val="006B5929"/>
    <w:rsid w:val="006B6A96"/>
    <w:rsid w:val="006C3B2E"/>
    <w:rsid w:val="006C3D75"/>
    <w:rsid w:val="006C4620"/>
    <w:rsid w:val="006C5A18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E7EF1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19B"/>
    <w:rsid w:val="00717B73"/>
    <w:rsid w:val="007224C1"/>
    <w:rsid w:val="00723419"/>
    <w:rsid w:val="007242A5"/>
    <w:rsid w:val="00725494"/>
    <w:rsid w:val="0072558B"/>
    <w:rsid w:val="007259B0"/>
    <w:rsid w:val="007277AA"/>
    <w:rsid w:val="007317B5"/>
    <w:rsid w:val="00736859"/>
    <w:rsid w:val="00740180"/>
    <w:rsid w:val="007420B3"/>
    <w:rsid w:val="00743702"/>
    <w:rsid w:val="00743A0F"/>
    <w:rsid w:val="00744BFF"/>
    <w:rsid w:val="0074519A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3CD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1F7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0D9F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819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0FED"/>
    <w:rsid w:val="008418CD"/>
    <w:rsid w:val="00842424"/>
    <w:rsid w:val="0084245D"/>
    <w:rsid w:val="00846235"/>
    <w:rsid w:val="0084674D"/>
    <w:rsid w:val="008513E9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0DAB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0C19"/>
    <w:rsid w:val="008B17BE"/>
    <w:rsid w:val="008B1DB1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38D3"/>
    <w:rsid w:val="008D43F7"/>
    <w:rsid w:val="008D5B2F"/>
    <w:rsid w:val="008D78AB"/>
    <w:rsid w:val="008E15F1"/>
    <w:rsid w:val="008E3586"/>
    <w:rsid w:val="008E5D09"/>
    <w:rsid w:val="008F0055"/>
    <w:rsid w:val="008F0D46"/>
    <w:rsid w:val="008F1589"/>
    <w:rsid w:val="008F1A36"/>
    <w:rsid w:val="008F1F68"/>
    <w:rsid w:val="008F2093"/>
    <w:rsid w:val="008F461B"/>
    <w:rsid w:val="008F4C5C"/>
    <w:rsid w:val="008F6529"/>
    <w:rsid w:val="008F74E5"/>
    <w:rsid w:val="00902006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2C29"/>
    <w:rsid w:val="0094766C"/>
    <w:rsid w:val="00956787"/>
    <w:rsid w:val="00956D5E"/>
    <w:rsid w:val="009601FD"/>
    <w:rsid w:val="00960BD8"/>
    <w:rsid w:val="00960C91"/>
    <w:rsid w:val="00963C8F"/>
    <w:rsid w:val="00966240"/>
    <w:rsid w:val="00974257"/>
    <w:rsid w:val="0097449C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1F2D"/>
    <w:rsid w:val="00992FB0"/>
    <w:rsid w:val="00995147"/>
    <w:rsid w:val="00996450"/>
    <w:rsid w:val="00996FBA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B1746"/>
    <w:rsid w:val="009B25F7"/>
    <w:rsid w:val="009B2D8E"/>
    <w:rsid w:val="009B3E4B"/>
    <w:rsid w:val="009B4C0C"/>
    <w:rsid w:val="009B5A3D"/>
    <w:rsid w:val="009C252F"/>
    <w:rsid w:val="009C4FAD"/>
    <w:rsid w:val="009C7C06"/>
    <w:rsid w:val="009D0F0A"/>
    <w:rsid w:val="009D22FF"/>
    <w:rsid w:val="009D4B02"/>
    <w:rsid w:val="009D4B65"/>
    <w:rsid w:val="009E0C13"/>
    <w:rsid w:val="009E37B0"/>
    <w:rsid w:val="009E49EE"/>
    <w:rsid w:val="009E7AAA"/>
    <w:rsid w:val="009E7E76"/>
    <w:rsid w:val="009F2085"/>
    <w:rsid w:val="009F5909"/>
    <w:rsid w:val="009F5BAE"/>
    <w:rsid w:val="009F5E7F"/>
    <w:rsid w:val="009F5FA6"/>
    <w:rsid w:val="009F6DA4"/>
    <w:rsid w:val="00A00C3A"/>
    <w:rsid w:val="00A011EC"/>
    <w:rsid w:val="00A022B0"/>
    <w:rsid w:val="00A03BCD"/>
    <w:rsid w:val="00A05D0C"/>
    <w:rsid w:val="00A05F88"/>
    <w:rsid w:val="00A0737B"/>
    <w:rsid w:val="00A07592"/>
    <w:rsid w:val="00A101A0"/>
    <w:rsid w:val="00A10207"/>
    <w:rsid w:val="00A10267"/>
    <w:rsid w:val="00A10E2D"/>
    <w:rsid w:val="00A125BE"/>
    <w:rsid w:val="00A13B10"/>
    <w:rsid w:val="00A145D8"/>
    <w:rsid w:val="00A14DD4"/>
    <w:rsid w:val="00A20034"/>
    <w:rsid w:val="00A20332"/>
    <w:rsid w:val="00A20666"/>
    <w:rsid w:val="00A22A85"/>
    <w:rsid w:val="00A23E1A"/>
    <w:rsid w:val="00A23F05"/>
    <w:rsid w:val="00A23FCE"/>
    <w:rsid w:val="00A2426E"/>
    <w:rsid w:val="00A25E6F"/>
    <w:rsid w:val="00A267A7"/>
    <w:rsid w:val="00A32B9E"/>
    <w:rsid w:val="00A35DFD"/>
    <w:rsid w:val="00A35E31"/>
    <w:rsid w:val="00A41421"/>
    <w:rsid w:val="00A41B66"/>
    <w:rsid w:val="00A4639F"/>
    <w:rsid w:val="00A469F6"/>
    <w:rsid w:val="00A46D36"/>
    <w:rsid w:val="00A50F94"/>
    <w:rsid w:val="00A51159"/>
    <w:rsid w:val="00A5213C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ED0"/>
    <w:rsid w:val="00A87F35"/>
    <w:rsid w:val="00A90289"/>
    <w:rsid w:val="00A90440"/>
    <w:rsid w:val="00A90C59"/>
    <w:rsid w:val="00A932ED"/>
    <w:rsid w:val="00A94728"/>
    <w:rsid w:val="00AA0940"/>
    <w:rsid w:val="00AA1071"/>
    <w:rsid w:val="00AA17C7"/>
    <w:rsid w:val="00AA2562"/>
    <w:rsid w:val="00AA3725"/>
    <w:rsid w:val="00AA373E"/>
    <w:rsid w:val="00AA3A99"/>
    <w:rsid w:val="00AA5915"/>
    <w:rsid w:val="00AA62A1"/>
    <w:rsid w:val="00AB09AB"/>
    <w:rsid w:val="00AB0D23"/>
    <w:rsid w:val="00AB25A1"/>
    <w:rsid w:val="00AB3DF8"/>
    <w:rsid w:val="00AB552F"/>
    <w:rsid w:val="00AB56B6"/>
    <w:rsid w:val="00AB6FF9"/>
    <w:rsid w:val="00AB79AA"/>
    <w:rsid w:val="00AB7BC7"/>
    <w:rsid w:val="00AC04A1"/>
    <w:rsid w:val="00AC09B9"/>
    <w:rsid w:val="00AC1326"/>
    <w:rsid w:val="00AC2BDF"/>
    <w:rsid w:val="00AC328D"/>
    <w:rsid w:val="00AC5036"/>
    <w:rsid w:val="00AC5D8B"/>
    <w:rsid w:val="00AC6ED6"/>
    <w:rsid w:val="00AC7D91"/>
    <w:rsid w:val="00AC7DA1"/>
    <w:rsid w:val="00AD264A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1712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53BA"/>
    <w:rsid w:val="00B36FD3"/>
    <w:rsid w:val="00B378CE"/>
    <w:rsid w:val="00B40D1C"/>
    <w:rsid w:val="00B4106D"/>
    <w:rsid w:val="00B4112C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57C7E"/>
    <w:rsid w:val="00B65B11"/>
    <w:rsid w:val="00B672D8"/>
    <w:rsid w:val="00B70146"/>
    <w:rsid w:val="00B71991"/>
    <w:rsid w:val="00B73A02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CDB"/>
    <w:rsid w:val="00B96EC0"/>
    <w:rsid w:val="00B97F59"/>
    <w:rsid w:val="00BA220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B7943"/>
    <w:rsid w:val="00BC1511"/>
    <w:rsid w:val="00BC51E4"/>
    <w:rsid w:val="00BD081A"/>
    <w:rsid w:val="00BD4991"/>
    <w:rsid w:val="00BE25D7"/>
    <w:rsid w:val="00BE5904"/>
    <w:rsid w:val="00BE64FB"/>
    <w:rsid w:val="00BE780D"/>
    <w:rsid w:val="00BF14CC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39D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4A67"/>
    <w:rsid w:val="00C619BE"/>
    <w:rsid w:val="00C61AFF"/>
    <w:rsid w:val="00C62587"/>
    <w:rsid w:val="00C62BEE"/>
    <w:rsid w:val="00C6342D"/>
    <w:rsid w:val="00C67041"/>
    <w:rsid w:val="00C7005B"/>
    <w:rsid w:val="00C708C7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92A"/>
    <w:rsid w:val="00C909AE"/>
    <w:rsid w:val="00C90AB7"/>
    <w:rsid w:val="00C923CD"/>
    <w:rsid w:val="00C92601"/>
    <w:rsid w:val="00C93DFD"/>
    <w:rsid w:val="00C94B2A"/>
    <w:rsid w:val="00C9588B"/>
    <w:rsid w:val="00C966E9"/>
    <w:rsid w:val="00CA13F4"/>
    <w:rsid w:val="00CA23B3"/>
    <w:rsid w:val="00CA23F5"/>
    <w:rsid w:val="00CA3E3B"/>
    <w:rsid w:val="00CA47D1"/>
    <w:rsid w:val="00CA4843"/>
    <w:rsid w:val="00CA5A9A"/>
    <w:rsid w:val="00CA5F2D"/>
    <w:rsid w:val="00CA5F44"/>
    <w:rsid w:val="00CA6B0E"/>
    <w:rsid w:val="00CB025E"/>
    <w:rsid w:val="00CB0573"/>
    <w:rsid w:val="00CB2A97"/>
    <w:rsid w:val="00CB35EF"/>
    <w:rsid w:val="00CB3781"/>
    <w:rsid w:val="00CB4B62"/>
    <w:rsid w:val="00CB51A9"/>
    <w:rsid w:val="00CB5858"/>
    <w:rsid w:val="00CB7157"/>
    <w:rsid w:val="00CB7538"/>
    <w:rsid w:val="00CC4C6C"/>
    <w:rsid w:val="00CC63B5"/>
    <w:rsid w:val="00CC7CE0"/>
    <w:rsid w:val="00CD0673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174"/>
    <w:rsid w:val="00D04823"/>
    <w:rsid w:val="00D050BC"/>
    <w:rsid w:val="00D0624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50D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4E3"/>
    <w:rsid w:val="00D308DC"/>
    <w:rsid w:val="00D31014"/>
    <w:rsid w:val="00D3114E"/>
    <w:rsid w:val="00D3265A"/>
    <w:rsid w:val="00D357D8"/>
    <w:rsid w:val="00D420D1"/>
    <w:rsid w:val="00D43496"/>
    <w:rsid w:val="00D45C7D"/>
    <w:rsid w:val="00D47E02"/>
    <w:rsid w:val="00D533E3"/>
    <w:rsid w:val="00D57E3E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4FC9"/>
    <w:rsid w:val="00D942EE"/>
    <w:rsid w:val="00D95549"/>
    <w:rsid w:val="00D9776B"/>
    <w:rsid w:val="00DA1705"/>
    <w:rsid w:val="00DA578C"/>
    <w:rsid w:val="00DA6C6E"/>
    <w:rsid w:val="00DA6CA7"/>
    <w:rsid w:val="00DA7399"/>
    <w:rsid w:val="00DA7D0A"/>
    <w:rsid w:val="00DB0B29"/>
    <w:rsid w:val="00DB4598"/>
    <w:rsid w:val="00DB4FAC"/>
    <w:rsid w:val="00DB656F"/>
    <w:rsid w:val="00DB6930"/>
    <w:rsid w:val="00DB6F91"/>
    <w:rsid w:val="00DC1D94"/>
    <w:rsid w:val="00DC5430"/>
    <w:rsid w:val="00DD1459"/>
    <w:rsid w:val="00DD4A35"/>
    <w:rsid w:val="00DD56EA"/>
    <w:rsid w:val="00DD5AD8"/>
    <w:rsid w:val="00DE0786"/>
    <w:rsid w:val="00DE0A8C"/>
    <w:rsid w:val="00DE1F8D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2A54"/>
    <w:rsid w:val="00DF6381"/>
    <w:rsid w:val="00E00AD6"/>
    <w:rsid w:val="00E00D93"/>
    <w:rsid w:val="00E01880"/>
    <w:rsid w:val="00E0203F"/>
    <w:rsid w:val="00E02229"/>
    <w:rsid w:val="00E03D74"/>
    <w:rsid w:val="00E03FD4"/>
    <w:rsid w:val="00E04859"/>
    <w:rsid w:val="00E04BD0"/>
    <w:rsid w:val="00E04CDB"/>
    <w:rsid w:val="00E04E01"/>
    <w:rsid w:val="00E05AE4"/>
    <w:rsid w:val="00E05E37"/>
    <w:rsid w:val="00E066A8"/>
    <w:rsid w:val="00E07255"/>
    <w:rsid w:val="00E07675"/>
    <w:rsid w:val="00E1163E"/>
    <w:rsid w:val="00E118E4"/>
    <w:rsid w:val="00E11DD4"/>
    <w:rsid w:val="00E1283B"/>
    <w:rsid w:val="00E13DB7"/>
    <w:rsid w:val="00E1423E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0943"/>
    <w:rsid w:val="00E31DF2"/>
    <w:rsid w:val="00E31FA3"/>
    <w:rsid w:val="00E33C08"/>
    <w:rsid w:val="00E33D54"/>
    <w:rsid w:val="00E34F9A"/>
    <w:rsid w:val="00E35D85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B34"/>
    <w:rsid w:val="00E60C87"/>
    <w:rsid w:val="00E61D0F"/>
    <w:rsid w:val="00E62C46"/>
    <w:rsid w:val="00E642E7"/>
    <w:rsid w:val="00E64B0C"/>
    <w:rsid w:val="00E64C04"/>
    <w:rsid w:val="00E66BD4"/>
    <w:rsid w:val="00E66CEE"/>
    <w:rsid w:val="00E712D9"/>
    <w:rsid w:val="00E7162C"/>
    <w:rsid w:val="00E716DE"/>
    <w:rsid w:val="00E720DC"/>
    <w:rsid w:val="00E73871"/>
    <w:rsid w:val="00E7475A"/>
    <w:rsid w:val="00E747BB"/>
    <w:rsid w:val="00E76427"/>
    <w:rsid w:val="00E77010"/>
    <w:rsid w:val="00E819E4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6F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B0CEE"/>
    <w:rsid w:val="00EB2540"/>
    <w:rsid w:val="00EB3A9E"/>
    <w:rsid w:val="00EB520B"/>
    <w:rsid w:val="00EB5DFB"/>
    <w:rsid w:val="00EB64B8"/>
    <w:rsid w:val="00EB7C2D"/>
    <w:rsid w:val="00EC0073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4820"/>
    <w:rsid w:val="00ED532E"/>
    <w:rsid w:val="00ED5CFA"/>
    <w:rsid w:val="00ED64F3"/>
    <w:rsid w:val="00ED6BFB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15BB7"/>
    <w:rsid w:val="00F20AE8"/>
    <w:rsid w:val="00F22C41"/>
    <w:rsid w:val="00F23E65"/>
    <w:rsid w:val="00F25278"/>
    <w:rsid w:val="00F2574F"/>
    <w:rsid w:val="00F25C5F"/>
    <w:rsid w:val="00F25D46"/>
    <w:rsid w:val="00F268E9"/>
    <w:rsid w:val="00F26D78"/>
    <w:rsid w:val="00F2743E"/>
    <w:rsid w:val="00F301A9"/>
    <w:rsid w:val="00F30973"/>
    <w:rsid w:val="00F3301B"/>
    <w:rsid w:val="00F3321B"/>
    <w:rsid w:val="00F34C88"/>
    <w:rsid w:val="00F36863"/>
    <w:rsid w:val="00F37EC2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5B4B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E6B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4BC5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C2CFC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qFormat/>
    <w:rsid w:val="00E60B34"/>
    <w:pPr>
      <w:keepNext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2"/>
    </w:pPr>
    <w:rPr>
      <w:rFonts w:ascii="Times New Roman" w:eastAsia="Times New Roman" w:hAnsi="Times New Roman" w:cs="Times New Roman"/>
      <w:b/>
      <w:color w:val="000000"/>
      <w:sz w:val="24"/>
      <w:szCs w:val="20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">
    <w:name w:val="Body Text"/>
    <w:basedOn w:val="Normal"/>
    <w:link w:val="TijelotekstaChar"/>
    <w:rsid w:val="00E62C46"/>
    <w:pPr>
      <w:overflowPunct w:val="0"/>
      <w:autoSpaceDE w:val="0"/>
      <w:autoSpaceDN w:val="0"/>
      <w:adjustRightInd w:val="0"/>
      <w:spacing w:after="120" w:line="240" w:lineRule="auto"/>
      <w:textAlignment w:val="baseline"/>
    </w:pPr>
    <w:rPr>
      <w:rFonts w:ascii="Arial" w:eastAsia="Times New Roman" w:hAnsi="Arial" w:cs="Times New Roman"/>
      <w:b/>
      <w:color w:val="000000"/>
      <w:szCs w:val="20"/>
      <w:lang w:eastAsia="hr-HR"/>
    </w:rPr>
  </w:style>
  <w:style w:type="character" w:customStyle="1" w:styleId="TijelotekstaChar">
    <w:name w:val="Tijelo teksta Char"/>
    <w:basedOn w:val="Zadanifontodlomka"/>
    <w:link w:val="Tijeloteksta"/>
    <w:rsid w:val="00E62C46"/>
    <w:rPr>
      <w:rFonts w:ascii="Arial" w:eastAsia="Times New Roman" w:hAnsi="Arial" w:cs="Times New Roman"/>
      <w:b/>
      <w:color w:val="000000"/>
      <w:szCs w:val="20"/>
      <w:lang w:eastAsia="hr-HR"/>
    </w:rPr>
  </w:style>
  <w:style w:type="character" w:customStyle="1" w:styleId="Naslov3Char">
    <w:name w:val="Naslov 3 Char"/>
    <w:basedOn w:val="Zadanifontodlomka"/>
    <w:link w:val="Naslov3"/>
    <w:rsid w:val="00E60B34"/>
    <w:rPr>
      <w:rFonts w:ascii="Times New Roman" w:eastAsia="Times New Roman" w:hAnsi="Times New Roman" w:cs="Times New Roman"/>
      <w:b/>
      <w:color w:val="000000"/>
      <w:sz w:val="24"/>
      <w:szCs w:val="20"/>
      <w:lang w:eastAsia="hr-H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qFormat/>
    <w:rsid w:val="00E60B34"/>
    <w:pPr>
      <w:keepNext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2"/>
    </w:pPr>
    <w:rPr>
      <w:rFonts w:ascii="Times New Roman" w:eastAsia="Times New Roman" w:hAnsi="Times New Roman" w:cs="Times New Roman"/>
      <w:b/>
      <w:color w:val="000000"/>
      <w:sz w:val="24"/>
      <w:szCs w:val="20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">
    <w:name w:val="Body Text"/>
    <w:basedOn w:val="Normal"/>
    <w:link w:val="TijelotekstaChar"/>
    <w:rsid w:val="00E62C46"/>
    <w:pPr>
      <w:overflowPunct w:val="0"/>
      <w:autoSpaceDE w:val="0"/>
      <w:autoSpaceDN w:val="0"/>
      <w:adjustRightInd w:val="0"/>
      <w:spacing w:after="120" w:line="240" w:lineRule="auto"/>
      <w:textAlignment w:val="baseline"/>
    </w:pPr>
    <w:rPr>
      <w:rFonts w:ascii="Arial" w:eastAsia="Times New Roman" w:hAnsi="Arial" w:cs="Times New Roman"/>
      <w:b/>
      <w:color w:val="000000"/>
      <w:szCs w:val="20"/>
      <w:lang w:eastAsia="hr-HR"/>
    </w:rPr>
  </w:style>
  <w:style w:type="character" w:customStyle="1" w:styleId="TijelotekstaChar">
    <w:name w:val="Tijelo teksta Char"/>
    <w:basedOn w:val="Zadanifontodlomka"/>
    <w:link w:val="Tijeloteksta"/>
    <w:rsid w:val="00E62C46"/>
    <w:rPr>
      <w:rFonts w:ascii="Arial" w:eastAsia="Times New Roman" w:hAnsi="Arial" w:cs="Times New Roman"/>
      <w:b/>
      <w:color w:val="000000"/>
      <w:szCs w:val="20"/>
      <w:lang w:eastAsia="hr-HR"/>
    </w:rPr>
  </w:style>
  <w:style w:type="character" w:customStyle="1" w:styleId="Naslov3Char">
    <w:name w:val="Naslov 3 Char"/>
    <w:basedOn w:val="Zadanifontodlomka"/>
    <w:link w:val="Naslov3"/>
    <w:rsid w:val="00E60B34"/>
    <w:rPr>
      <w:rFonts w:ascii="Times New Roman" w:eastAsia="Times New Roman" w:hAnsi="Times New Roman" w:cs="Times New Roman"/>
      <w:b/>
      <w:color w:val="000000"/>
      <w:sz w:val="24"/>
      <w:szCs w:val="20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2020/Session-637429229043092282/SessionItem-637431813315762615/41gv-Odluka o prijenosu imovine Veleučilišta u Karlovcu u trajno vlasništvo.docx|1050;#Ø;#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1C11FB0-E715-45C6-9840-19A4EF256A78}"/>
</file>

<file path=customXml/itemProps2.xml><?xml version="1.0" encoding="utf-8"?>
<ds:datastoreItem xmlns:ds="http://schemas.openxmlformats.org/officeDocument/2006/customXml" ds:itemID="{2CCD8BF1-494E-47A1-A393-9FF3BE52DA56}"/>
</file>

<file path=customXml/itemProps3.xml><?xml version="1.0" encoding="utf-8"?>
<ds:datastoreItem xmlns:ds="http://schemas.openxmlformats.org/officeDocument/2006/customXml" ds:itemID="{3186FA4E-C80B-44A6-9009-DEAD58128379}"/>
</file>

<file path=customXml/itemProps4.xml><?xml version="1.0" encoding="utf-8"?>
<ds:datastoreItem xmlns:ds="http://schemas.openxmlformats.org/officeDocument/2006/customXml" ds:itemID="{F1B9804D-E9B7-47FD-8BEE-1884530D91D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769</Words>
  <Characters>4389</Characters>
  <Application>Microsoft Office Word</Application>
  <DocSecurity>0</DocSecurity>
  <Lines>36</Lines>
  <Paragraphs>10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5148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2020-12-10T06:09:00Z</cp:lastPrinted>
  <dcterms:created xsi:type="dcterms:W3CDTF">2020-12-10T06:11:00Z</dcterms:created>
  <dcterms:modified xsi:type="dcterms:W3CDTF">2020-12-10T06:11:00Z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